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0A5" w:rsidRDefault="007600A5" w:rsidP="00733875">
      <w:pPr>
        <w:spacing w:after="0" w:line="240" w:lineRule="auto"/>
        <w:rPr>
          <w:rFonts w:ascii="Verdana" w:hAnsi="Verdana"/>
          <w:b/>
        </w:rPr>
      </w:pPr>
    </w:p>
    <w:p w:rsidR="007600A5" w:rsidRDefault="007600A5" w:rsidP="00733875">
      <w:pPr>
        <w:spacing w:after="0" w:line="240" w:lineRule="auto"/>
        <w:rPr>
          <w:rFonts w:ascii="Verdana" w:hAnsi="Verdana"/>
          <w:b/>
        </w:rPr>
      </w:pPr>
      <w:r>
        <w:rPr>
          <w:rFonts w:ascii="Verdana" w:hAnsi="Verdana"/>
          <w:b/>
          <w:noProof/>
        </w:rPr>
        <w:drawing>
          <wp:anchor distT="0" distB="0" distL="114300" distR="114300" simplePos="0" relativeHeight="251668480" behindDoc="1" locked="0" layoutInCell="1" allowOverlap="1">
            <wp:simplePos x="0" y="0"/>
            <wp:positionH relativeFrom="column">
              <wp:posOffset>-2540</wp:posOffset>
            </wp:positionH>
            <wp:positionV relativeFrom="paragraph">
              <wp:posOffset>0</wp:posOffset>
            </wp:positionV>
            <wp:extent cx="3671570" cy="876300"/>
            <wp:effectExtent l="19050" t="0" r="5080" b="0"/>
            <wp:wrapTight wrapText="bothSides">
              <wp:wrapPolygon edited="0">
                <wp:start x="-112" y="0"/>
                <wp:lineTo x="-112" y="21130"/>
                <wp:lineTo x="21630" y="21130"/>
                <wp:lineTo x="21630" y="0"/>
                <wp:lineTo x="-112" y="0"/>
              </wp:wrapPolygon>
            </wp:wrapTight>
            <wp:docPr id="2" name="Picture 0" descr="sas-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s-logo.gif"/>
                    <pic:cNvPicPr/>
                  </pic:nvPicPr>
                  <pic:blipFill>
                    <a:blip r:embed="rId5" cstate="print"/>
                    <a:stretch>
                      <a:fillRect/>
                    </a:stretch>
                  </pic:blipFill>
                  <pic:spPr>
                    <a:xfrm>
                      <a:off x="0" y="0"/>
                      <a:ext cx="3671570" cy="876300"/>
                    </a:xfrm>
                    <a:prstGeom prst="rect">
                      <a:avLst/>
                    </a:prstGeom>
                  </pic:spPr>
                </pic:pic>
              </a:graphicData>
            </a:graphic>
          </wp:anchor>
        </w:drawing>
      </w:r>
      <w:r w:rsidRPr="00C14734">
        <w:rPr>
          <w:rFonts w:ascii="Verdana" w:hAnsi="Verdana"/>
          <w:b/>
          <w:noProof/>
          <w:lang w:eastAsia="zh-TW"/>
        </w:rPr>
        <w:pict>
          <v:shapetype id="_x0000_t202" coordsize="21600,21600" o:spt="202" path="m,l,21600r21600,l21600,xe">
            <v:stroke joinstyle="miter"/>
            <v:path gradientshapeok="t" o:connecttype="rect"/>
          </v:shapetype>
          <v:shape id="_x0000_s1071" type="#_x0000_t202" style="position:absolute;margin-left:-3.1pt;margin-top:1.15pt;width:209.4pt;height:67.85pt;z-index:251666432;mso-position-horizontal-relative:text;mso-position-vertical-relative:text;mso-width-relative:margin;mso-height-relative:margin">
            <v:textbox style="mso-next-textbox:#_x0000_s1071">
              <w:txbxContent>
                <w:p w:rsidR="00C14734" w:rsidRDefault="00C14734">
                  <w:r>
                    <w:t>Name:</w:t>
                  </w:r>
                </w:p>
                <w:p w:rsidR="00C14734" w:rsidRDefault="00505729">
                  <w:r>
                    <w:t>Email Address (SAS username)</w:t>
                  </w:r>
                  <w:r w:rsidR="00C14734">
                    <w:t>:</w:t>
                  </w:r>
                </w:p>
              </w:txbxContent>
            </v:textbox>
          </v:shape>
        </w:pict>
      </w:r>
    </w:p>
    <w:p w:rsidR="007600A5" w:rsidRDefault="007600A5" w:rsidP="00733875">
      <w:pPr>
        <w:spacing w:after="0" w:line="240" w:lineRule="auto"/>
        <w:rPr>
          <w:rFonts w:ascii="Verdana" w:hAnsi="Verdana"/>
          <w:b/>
        </w:rPr>
      </w:pPr>
    </w:p>
    <w:p w:rsidR="007600A5" w:rsidRDefault="007600A5" w:rsidP="00733875">
      <w:pPr>
        <w:spacing w:after="0" w:line="240" w:lineRule="auto"/>
        <w:rPr>
          <w:rFonts w:ascii="Verdana" w:hAnsi="Verdana"/>
          <w:b/>
        </w:rPr>
      </w:pPr>
    </w:p>
    <w:p w:rsidR="007600A5" w:rsidRDefault="007600A5" w:rsidP="00733875">
      <w:pPr>
        <w:spacing w:after="0" w:line="240" w:lineRule="auto"/>
        <w:rPr>
          <w:rFonts w:ascii="Verdana" w:hAnsi="Verdana"/>
          <w:b/>
        </w:rPr>
      </w:pPr>
    </w:p>
    <w:p w:rsidR="007600A5" w:rsidRDefault="007600A5" w:rsidP="00733875">
      <w:pPr>
        <w:spacing w:after="0" w:line="240" w:lineRule="auto"/>
        <w:rPr>
          <w:rFonts w:ascii="Verdana" w:hAnsi="Verdana"/>
          <w:b/>
        </w:rPr>
      </w:pPr>
    </w:p>
    <w:p w:rsidR="007600A5" w:rsidRDefault="007600A5" w:rsidP="00733875">
      <w:pPr>
        <w:spacing w:after="0" w:line="240" w:lineRule="auto"/>
        <w:rPr>
          <w:rFonts w:ascii="Verdana" w:hAnsi="Verdana"/>
          <w:b/>
        </w:rPr>
      </w:pPr>
    </w:p>
    <w:p w:rsidR="00733875" w:rsidRPr="007600A5" w:rsidRDefault="00733875" w:rsidP="00733875">
      <w:pPr>
        <w:spacing w:after="0" w:line="240" w:lineRule="auto"/>
        <w:rPr>
          <w:rFonts w:ascii="Verdana" w:hAnsi="Verdana"/>
          <w:b/>
          <w:sz w:val="24"/>
          <w:szCs w:val="24"/>
        </w:rPr>
      </w:pPr>
      <w:r w:rsidRPr="007600A5">
        <w:rPr>
          <w:rFonts w:ascii="Verdana" w:hAnsi="Verdana"/>
          <w:b/>
          <w:sz w:val="24"/>
          <w:szCs w:val="24"/>
        </w:rPr>
        <w:t>Introductory Activity</w:t>
      </w:r>
      <w:r w:rsidR="00C14734" w:rsidRPr="007600A5">
        <w:rPr>
          <w:rFonts w:ascii="Verdana" w:hAnsi="Verdana"/>
          <w:b/>
          <w:sz w:val="24"/>
          <w:szCs w:val="24"/>
        </w:rPr>
        <w:tab/>
      </w:r>
    </w:p>
    <w:p w:rsidR="00733875" w:rsidRPr="007600A5" w:rsidRDefault="00733875" w:rsidP="00733875">
      <w:pPr>
        <w:spacing w:after="0" w:line="240" w:lineRule="auto"/>
        <w:rPr>
          <w:rFonts w:ascii="Verdana" w:hAnsi="Verdana"/>
          <w:sz w:val="20"/>
          <w:szCs w:val="20"/>
        </w:rPr>
      </w:pPr>
      <w:r w:rsidRPr="007600A5">
        <w:rPr>
          <w:rFonts w:ascii="Verdana" w:hAnsi="Verdana"/>
          <w:sz w:val="20"/>
          <w:szCs w:val="20"/>
        </w:rPr>
        <w:t>Franklin High School</w:t>
      </w:r>
    </w:p>
    <w:p w:rsidR="00733875" w:rsidRPr="007600A5" w:rsidRDefault="00733875" w:rsidP="00733875">
      <w:pPr>
        <w:spacing w:after="0" w:line="240" w:lineRule="auto"/>
        <w:rPr>
          <w:rFonts w:ascii="Verdana" w:hAnsi="Verdana"/>
          <w:sz w:val="20"/>
          <w:szCs w:val="20"/>
        </w:rPr>
      </w:pPr>
      <w:r w:rsidRPr="007600A5">
        <w:rPr>
          <w:rFonts w:ascii="Verdana" w:hAnsi="Verdana"/>
          <w:sz w:val="20"/>
          <w:szCs w:val="20"/>
        </w:rPr>
        <w:t>January 17, 2011</w:t>
      </w:r>
    </w:p>
    <w:p w:rsidR="00C14734" w:rsidRPr="00C07E84" w:rsidRDefault="00C14734" w:rsidP="00733875">
      <w:pPr>
        <w:spacing w:after="0" w:line="240" w:lineRule="auto"/>
        <w:rPr>
          <w:rFonts w:ascii="Verdana" w:hAnsi="Verdana"/>
          <w:sz w:val="20"/>
          <w:szCs w:val="20"/>
        </w:rPr>
      </w:pPr>
    </w:p>
    <w:p w:rsidR="00733875" w:rsidRPr="00C07E84" w:rsidRDefault="00733875" w:rsidP="00733875">
      <w:pPr>
        <w:spacing w:after="0" w:line="240" w:lineRule="auto"/>
        <w:rPr>
          <w:rFonts w:ascii="Verdana" w:hAnsi="Verdana"/>
          <w:sz w:val="20"/>
          <w:szCs w:val="20"/>
        </w:rPr>
      </w:pPr>
      <w:r w:rsidRPr="00C07E84">
        <w:rPr>
          <w:rFonts w:ascii="Verdana" w:hAnsi="Verdana"/>
          <w:sz w:val="20"/>
          <w:szCs w:val="20"/>
        </w:rPr>
        <w:t xml:space="preserve">This activity </w:t>
      </w:r>
      <w:r w:rsidR="00F25C44" w:rsidRPr="00C07E84">
        <w:rPr>
          <w:rFonts w:ascii="Verdana" w:hAnsi="Verdana"/>
          <w:sz w:val="20"/>
          <w:szCs w:val="20"/>
        </w:rPr>
        <w:t>is designed to</w:t>
      </w:r>
      <w:r w:rsidRPr="00C07E84">
        <w:rPr>
          <w:rFonts w:ascii="Verdana" w:hAnsi="Verdana"/>
          <w:sz w:val="20"/>
          <w:szCs w:val="20"/>
        </w:rPr>
        <w:t>:</w:t>
      </w:r>
    </w:p>
    <w:p w:rsidR="00733875" w:rsidRPr="00C07E84" w:rsidRDefault="00733875" w:rsidP="00F25C44">
      <w:pPr>
        <w:pStyle w:val="ListParagraph"/>
        <w:numPr>
          <w:ilvl w:val="0"/>
          <w:numId w:val="1"/>
        </w:numPr>
        <w:spacing w:after="0" w:line="240" w:lineRule="auto"/>
        <w:rPr>
          <w:rFonts w:ascii="Verdana" w:hAnsi="Verdana"/>
          <w:sz w:val="20"/>
          <w:szCs w:val="20"/>
        </w:rPr>
      </w:pPr>
      <w:r w:rsidRPr="00C07E84">
        <w:rPr>
          <w:rFonts w:ascii="Verdana" w:hAnsi="Verdana"/>
          <w:sz w:val="20"/>
          <w:szCs w:val="20"/>
        </w:rPr>
        <w:t>Introduce you to, or increase your familiarity with, the PDE Standards Aligned</w:t>
      </w:r>
      <w:r w:rsidR="008C39A7" w:rsidRPr="00C07E84">
        <w:rPr>
          <w:rFonts w:ascii="Verdana" w:hAnsi="Verdana"/>
          <w:sz w:val="20"/>
          <w:szCs w:val="20"/>
        </w:rPr>
        <w:t xml:space="preserve"> System (SAS) Portal,</w:t>
      </w:r>
    </w:p>
    <w:p w:rsidR="008C39A7" w:rsidRPr="00C07E84" w:rsidRDefault="008C39A7" w:rsidP="00F25C44">
      <w:pPr>
        <w:pStyle w:val="ListParagraph"/>
        <w:numPr>
          <w:ilvl w:val="0"/>
          <w:numId w:val="1"/>
        </w:numPr>
        <w:spacing w:after="0" w:line="240" w:lineRule="auto"/>
        <w:rPr>
          <w:rFonts w:ascii="Verdana" w:hAnsi="Verdana"/>
          <w:sz w:val="20"/>
          <w:szCs w:val="20"/>
        </w:rPr>
      </w:pPr>
      <w:r w:rsidRPr="00C07E84">
        <w:rPr>
          <w:rFonts w:ascii="Verdana" w:hAnsi="Verdana"/>
          <w:sz w:val="20"/>
          <w:szCs w:val="20"/>
        </w:rPr>
        <w:t>Offer an opportunity to identify specific areas in SAS that may warrant further consideration or use, and</w:t>
      </w:r>
    </w:p>
    <w:p w:rsidR="008C39A7" w:rsidRPr="00C07E84" w:rsidRDefault="008C39A7" w:rsidP="00F25C44">
      <w:pPr>
        <w:pStyle w:val="ListParagraph"/>
        <w:numPr>
          <w:ilvl w:val="0"/>
          <w:numId w:val="1"/>
        </w:numPr>
        <w:spacing w:after="0" w:line="240" w:lineRule="auto"/>
        <w:rPr>
          <w:rFonts w:ascii="Verdana" w:hAnsi="Verdana"/>
          <w:sz w:val="20"/>
          <w:szCs w:val="20"/>
        </w:rPr>
      </w:pPr>
      <w:r w:rsidRPr="00C07E84">
        <w:rPr>
          <w:rFonts w:ascii="Verdana" w:hAnsi="Verdana"/>
          <w:sz w:val="20"/>
          <w:szCs w:val="20"/>
        </w:rPr>
        <w:t>Further</w:t>
      </w:r>
      <w:r w:rsidR="00D218F8" w:rsidRPr="00C07E84">
        <w:rPr>
          <w:rFonts w:ascii="Verdana" w:hAnsi="Verdana"/>
          <w:sz w:val="20"/>
          <w:szCs w:val="20"/>
        </w:rPr>
        <w:t xml:space="preserve"> your</w:t>
      </w:r>
      <w:r w:rsidRPr="00C07E84">
        <w:rPr>
          <w:rFonts w:ascii="Verdana" w:hAnsi="Verdana"/>
          <w:sz w:val="20"/>
          <w:szCs w:val="20"/>
        </w:rPr>
        <w:t xml:space="preserve"> capacity to stay current as PDE transitions from the current standards to the Pennsylvania Common Core Standards.</w:t>
      </w:r>
    </w:p>
    <w:p w:rsidR="00C14734" w:rsidRDefault="00C14734" w:rsidP="00C14734">
      <w:pPr>
        <w:spacing w:after="0" w:line="240" w:lineRule="auto"/>
        <w:rPr>
          <w:rFonts w:ascii="Verdana" w:hAnsi="Verdana"/>
        </w:rPr>
      </w:pPr>
    </w:p>
    <w:p w:rsidR="00C14734" w:rsidRDefault="007600A5" w:rsidP="00C14734">
      <w:pPr>
        <w:spacing w:after="0" w:line="240" w:lineRule="auto"/>
        <w:rPr>
          <w:rFonts w:ascii="Verdana" w:hAnsi="Verdana"/>
        </w:rPr>
      </w:pPr>
      <w:r>
        <w:rPr>
          <w:noProof/>
          <w:lang w:eastAsia="zh-TW"/>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67" type="#_x0000_t185" style="position:absolute;margin-left:-4.55pt;margin-top:303.25pt;width:191.85pt;height:329.9pt;rotation:-360;z-index:251661312;mso-position-horizontal-relative:margin;mso-position-vertical-relative:margin;mso-width-relative:margin;mso-height-relative:margin" o:allowincell="f" adj="1739" fillcolor="#943634 [2405]" strokecolor="#9bbb59 [3206]" strokeweight="3pt">
            <v:imagedata embosscolor="shadow add(51)"/>
            <v:shadow type="emboss" color="lineOrFill darken(153)" color2="shadow add(102)" offset="1pt,1pt"/>
            <v:textbox style="mso-next-textbox:#_x0000_s1067;mso-fit-shape-to-text:t" inset="3.6pt,,3.6pt">
              <w:txbxContent>
                <w:p w:rsidR="00626D9D" w:rsidRPr="00626D9D" w:rsidRDefault="00626D9D" w:rsidP="00626D9D">
                  <w:pPr>
                    <w:spacing w:after="0" w:line="240" w:lineRule="auto"/>
                    <w:rPr>
                      <w:rFonts w:ascii="Verdana" w:hAnsi="Verdana"/>
                      <w:b/>
                      <w:sz w:val="24"/>
                      <w:szCs w:val="24"/>
                    </w:rPr>
                  </w:pPr>
                  <w:r w:rsidRPr="00626D9D">
                    <w:rPr>
                      <w:rFonts w:ascii="Verdana" w:hAnsi="Verdana"/>
                      <w:b/>
                      <w:sz w:val="24"/>
                      <w:szCs w:val="24"/>
                    </w:rPr>
                    <w:t>Definition</w:t>
                  </w:r>
                </w:p>
                <w:p w:rsidR="00C14734" w:rsidRDefault="00C14734" w:rsidP="00626D9D">
                  <w:pPr>
                    <w:spacing w:after="0" w:line="240" w:lineRule="auto"/>
                    <w:rPr>
                      <w:rFonts w:ascii="Verdana" w:hAnsi="Verdana"/>
                      <w:sz w:val="20"/>
                      <w:szCs w:val="20"/>
                    </w:rPr>
                  </w:pPr>
                </w:p>
                <w:p w:rsidR="00626D9D" w:rsidRDefault="00626D9D" w:rsidP="00C14734">
                  <w:pPr>
                    <w:spacing w:after="0" w:line="240" w:lineRule="auto"/>
                    <w:rPr>
                      <w:rFonts w:ascii="Verdana" w:hAnsi="Verdana"/>
                      <w:sz w:val="20"/>
                      <w:szCs w:val="20"/>
                    </w:rPr>
                  </w:pPr>
                  <w:r w:rsidRPr="00626D9D">
                    <w:rPr>
                      <w:rFonts w:ascii="Verdana" w:hAnsi="Verdana"/>
                      <w:sz w:val="20"/>
                      <w:szCs w:val="20"/>
                    </w:rPr>
                    <w:t xml:space="preserve">The Pennsylvania Standards Aligned System is a collaborative product of research and good practice that identifies six distinct elements which, if utilized together, will provide schools and districts a common framework for continuous school and district enhancement and improvement.  Much research has been conducted as to what makes a great school.  There are many intangible components; however, research supports the notion that great schools and school systems tend to have six common elements that ensure </w:t>
                  </w:r>
                  <w:r w:rsidR="00C14734">
                    <w:rPr>
                      <w:rFonts w:ascii="Verdana" w:hAnsi="Verdana"/>
                      <w:sz w:val="20"/>
                      <w:szCs w:val="20"/>
                    </w:rPr>
                    <w:t>S</w:t>
                  </w:r>
                  <w:r w:rsidRPr="00626D9D">
                    <w:rPr>
                      <w:rFonts w:ascii="Verdana" w:hAnsi="Verdana"/>
                      <w:sz w:val="20"/>
                      <w:szCs w:val="20"/>
                    </w:rPr>
                    <w:t xml:space="preserve">tudent </w:t>
                  </w:r>
                  <w:r w:rsidR="00C14734">
                    <w:rPr>
                      <w:rFonts w:ascii="Verdana" w:hAnsi="Verdana"/>
                      <w:sz w:val="20"/>
                      <w:szCs w:val="20"/>
                    </w:rPr>
                    <w:t>A</w:t>
                  </w:r>
                  <w:r w:rsidRPr="00626D9D">
                    <w:rPr>
                      <w:rFonts w:ascii="Verdana" w:hAnsi="Verdana"/>
                      <w:sz w:val="20"/>
                      <w:szCs w:val="20"/>
                    </w:rPr>
                    <w:t>chievement</w:t>
                  </w:r>
                  <w:r w:rsidR="00C14734">
                    <w:rPr>
                      <w:rFonts w:ascii="Verdana" w:hAnsi="Verdana"/>
                      <w:sz w:val="20"/>
                      <w:szCs w:val="20"/>
                    </w:rPr>
                    <w:t>: Clear Standards, Fair Assessments, Curriculum Framework, Instruction, Materials &amp; Resources, and Interventions.</w:t>
                  </w:r>
                </w:p>
                <w:p w:rsidR="00C14734" w:rsidRDefault="00C14734" w:rsidP="00C14734">
                  <w:pPr>
                    <w:spacing w:after="0" w:line="240" w:lineRule="auto"/>
                    <w:rPr>
                      <w:rFonts w:ascii="Verdana" w:hAnsi="Verdana"/>
                      <w:i/>
                      <w:sz w:val="16"/>
                      <w:szCs w:val="16"/>
                    </w:rPr>
                  </w:pPr>
                </w:p>
                <w:p w:rsidR="00C14734" w:rsidRPr="00C14734" w:rsidRDefault="00C14734" w:rsidP="00C14734">
                  <w:pPr>
                    <w:spacing w:after="0" w:line="240" w:lineRule="auto"/>
                    <w:rPr>
                      <w:rFonts w:ascii="Verdana" w:hAnsi="Verdana"/>
                      <w:b/>
                      <w:i/>
                      <w:sz w:val="16"/>
                      <w:szCs w:val="16"/>
                    </w:rPr>
                  </w:pPr>
                  <w:r w:rsidRPr="00C14734">
                    <w:rPr>
                      <w:rFonts w:ascii="Verdana" w:hAnsi="Verdana"/>
                      <w:b/>
                      <w:i/>
                      <w:sz w:val="16"/>
                      <w:szCs w:val="16"/>
                    </w:rPr>
                    <w:t>http://www.pdesas.org/module/sas/aboutsas.aspx</w:t>
                  </w:r>
                </w:p>
              </w:txbxContent>
            </v:textbox>
            <w10:wrap type="square" anchorx="margin" anchory="margin"/>
          </v:shape>
        </w:pict>
      </w:r>
      <w:r w:rsidR="00C14734" w:rsidRPr="00F25C44">
        <w:rPr>
          <w:rFonts w:ascii="Verdana" w:hAnsi="Verdana"/>
        </w:rPr>
        <w:t xml:space="preserve">You will be working with your department or a team of teachers to complete this activity.  You will need a computer with Internet access connected to a SMART Board. One person will need to use the classroom computer to navigate to </w:t>
      </w:r>
      <w:hyperlink r:id="rId6" w:history="1">
        <w:r w:rsidR="00C14734" w:rsidRPr="00F25C44">
          <w:rPr>
            <w:rStyle w:val="Hyperlink"/>
            <w:rFonts w:ascii="Verdana" w:hAnsi="Verdana"/>
          </w:rPr>
          <w:t>www.pdesas.org</w:t>
        </w:r>
      </w:hyperlink>
      <w:r w:rsidR="00C14734" w:rsidRPr="00F25C44">
        <w:rPr>
          <w:rFonts w:ascii="Verdana" w:hAnsi="Verdana"/>
        </w:rPr>
        <w:t xml:space="preserve"> and log in. </w:t>
      </w:r>
    </w:p>
    <w:p w:rsidR="007600A5" w:rsidRDefault="007600A5" w:rsidP="00C14734">
      <w:pPr>
        <w:spacing w:after="0" w:line="240" w:lineRule="auto"/>
        <w:rPr>
          <w:rFonts w:ascii="Verdana" w:hAnsi="Verdana"/>
        </w:rPr>
      </w:pPr>
    </w:p>
    <w:p w:rsidR="00C14734" w:rsidRPr="00C14734" w:rsidRDefault="007600A5" w:rsidP="00C14734">
      <w:pPr>
        <w:spacing w:after="0" w:line="240" w:lineRule="auto"/>
        <w:rPr>
          <w:rFonts w:ascii="Verdana" w:hAnsi="Verdana"/>
        </w:rPr>
      </w:pPr>
      <w:r>
        <w:rPr>
          <w:noProof/>
        </w:rPr>
        <w:pict>
          <v:group id="_x0000_s1070" style="position:absolute;margin-left:3.85pt;margin-top:1.35pt;width:341.7pt;height:359.2pt;z-index:251664384" coordorigin="5061,4189" coordsize="6618,6994">
            <v:group id="_x0000_s1046" style="position:absolute;left:5061;top:4189;width:6618;height:6994" coordorigin="1213,8157" coordsize="6618,6994" wrapcoords="10188 0 9796 46 8522 603 8473 788 7837 1483 7494 2225 7396 2967 7445 3708 3086 3847 1371 4033 1371 4450 588 5191 196 5933 0 6675 0 7416 196 8158 588 8900 1371 9641 1420 10012 4408 10383 7053 10383 7053 11124 2547 11820 1910 12144 1273 12561 637 13349 294 14091 196 14833 245 15574 539 16316 1029 17058 2155 17938 6465 18541 7396 18541 7494 19282 7837 20024 8424 20766 8473 20905 9698 21507 10188 21554 11412 21554 11902 21507 13127 20858 13812 20024 14106 19282 14204 18541 14155 17799 16016 17799 19837 17289 19886 17058 20816 16316 21257 15574 21502 14833 21502 14091 21404 13349 21012 12608 20473 12005 20376 11356 18416 11124 14400 11124 14400 10429 17976 9688 18465 9641 19935 9085 19984 8900 20718 8158 21012 7416 21159 6675 21110 5933 20914 5191 20473 4450 19788 3894 19494 3708 19543 3476 18171 3291 14204 2967 14106 2225 13763 1483 13078 649 11804 46 11412 0 10188 0">
              <v:oval id="_x0000_s1047" style="position:absolute;left:3403;top:10635;width:2201;height:2025"/>
              <v:group id="_x0000_s1048" style="position:absolute;left:5386;top:9096;width:2040;height:2698;rotation:3644395fd" coordorigin="3510,8160" coordsize="2040,2655">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9" type="#_x0000_t67" style="position:absolute;left:4230;top:10110;width:585;height:705" fillcolor="#bfbfbf [2412]"/>
                <v:oval id="_x0000_s1050" style="position:absolute;left:3510;top:8160;width:2040;height:2025"/>
              </v:group>
              <v:group id="_x0000_s1051" style="position:absolute;left:1586;top:11480;width:2040;height:2699;rotation:-8135762fd" coordorigin="3510,8160" coordsize="2040,2655">
                <v:shape id="_x0000_s1052" type="#_x0000_t67" style="position:absolute;left:4230;top:10110;width:585;height:705" fillcolor="#bfbfbf [2412]"/>
                <v:oval id="_x0000_s1053" style="position:absolute;left:3510;top:8160;width:2040;height:2025"/>
              </v:group>
              <v:group id="_x0000_s1054" style="position:absolute;left:5484;top:11317;width:2040;height:2655;rotation:7778450fd" coordorigin="3510,8160" coordsize="2040,2655">
                <v:shape id="_x0000_s1055" type="#_x0000_t67" style="position:absolute;left:4230;top:10110;width:585;height:705" fillcolor="#bfbfbf [2412]"/>
                <v:oval id="_x0000_s1056" style="position:absolute;left:3510;top:8160;width:2040;height:2025"/>
              </v:group>
              <v:group id="_x0000_s1057" style="position:absolute;left:3510;top:8157;width:2040;height:2655" coordorigin="3510,8160" coordsize="2040,2655">
                <v:shape id="_x0000_s1058" type="#_x0000_t67" style="position:absolute;left:4230;top:10110;width:585;height:705" fillcolor="#bfbfbf [2412]"/>
                <v:oval id="_x0000_s1059" style="position:absolute;left:3510;top:8160;width:2040;height:2025"/>
              </v:group>
              <v:group id="_x0000_s1060" style="position:absolute;left:1521;top:9277;width:2040;height:2655;rotation:-3902195fd" coordorigin="3510,8160" coordsize="2040,2655">
                <v:shape id="_x0000_s1061" type="#_x0000_t67" style="position:absolute;left:4230;top:10110;width:585;height:705" fillcolor="#bfbfbf [2412]"/>
                <v:oval id="_x0000_s1062" style="position:absolute;left:3510;top:8160;width:2040;height:2025"/>
              </v:group>
              <v:group id="_x0000_s1063" style="position:absolute;left:3510;top:12496;width:2040;height:2655;rotation:180" coordorigin="3510,8160" coordsize="2040,2655">
                <v:shape id="_x0000_s1064" type="#_x0000_t67" style="position:absolute;left:4230;top:10110;width:585;height:705" fillcolor="#bfbfbf [2412]"/>
                <v:oval id="_x0000_s1065" style="position:absolute;left:3510;top:8160;width:2040;height:2025"/>
              </v:group>
            </v:group>
            <v:oval id="_x0000_s1069" style="position:absolute;left:7251;top:6919;width:2238;height:1684;mso-width-relative:margin;mso-height-relative:margin">
              <v:fill opacity="0"/>
              <v:stroke opacity="0"/>
              <v:textbox style="mso-next-textbox:#_x0000_s1069">
                <w:txbxContent>
                  <w:p w:rsidR="00F25C44" w:rsidRPr="00F25C44" w:rsidRDefault="00F25C44" w:rsidP="00F25C44">
                    <w:pPr>
                      <w:jc w:val="center"/>
                      <w:rPr>
                        <w:b/>
                        <w:sz w:val="24"/>
                        <w:szCs w:val="24"/>
                      </w:rPr>
                    </w:pPr>
                    <w:r w:rsidRPr="00F25C44">
                      <w:rPr>
                        <w:b/>
                        <w:sz w:val="24"/>
                        <w:szCs w:val="24"/>
                      </w:rPr>
                      <w:t>Student Achievement</w:t>
                    </w:r>
                  </w:p>
                </w:txbxContent>
              </v:textbox>
            </v:oval>
          </v:group>
        </w:pict>
      </w:r>
    </w:p>
    <w:p w:rsidR="00F25C44" w:rsidRPr="00F25C44" w:rsidRDefault="00F25C44" w:rsidP="00C14734">
      <w:pPr>
        <w:pStyle w:val="ListParagraph"/>
        <w:spacing w:after="0" w:line="240" w:lineRule="auto"/>
        <w:rPr>
          <w:rFonts w:ascii="Verdana" w:hAnsi="Verdana"/>
        </w:rPr>
      </w:pPr>
    </w:p>
    <w:p w:rsidR="00D218F8" w:rsidRDefault="00D218F8" w:rsidP="00733875">
      <w:pPr>
        <w:spacing w:after="0" w:line="240" w:lineRule="auto"/>
      </w:pPr>
    </w:p>
    <w:p w:rsidR="00626D9D" w:rsidRDefault="00626D9D" w:rsidP="00733875">
      <w:pPr>
        <w:spacing w:after="0" w:line="240" w:lineRule="auto"/>
      </w:pPr>
      <w:r>
        <w:tab/>
      </w:r>
      <w:r>
        <w:tab/>
      </w:r>
    </w:p>
    <w:p w:rsidR="00D43561" w:rsidRDefault="00D43561" w:rsidP="00733875">
      <w:pPr>
        <w:spacing w:after="0" w:line="240" w:lineRule="auto"/>
      </w:pPr>
    </w:p>
    <w:p w:rsidR="00626D9D" w:rsidRDefault="00626D9D" w:rsidP="00626D9D">
      <w:pPr>
        <w:spacing w:after="0" w:line="240" w:lineRule="auto"/>
      </w:pPr>
    </w:p>
    <w:p w:rsidR="00626D9D" w:rsidRDefault="00626D9D" w:rsidP="00626D9D">
      <w:pPr>
        <w:spacing w:after="0" w:line="240" w:lineRule="auto"/>
      </w:pPr>
    </w:p>
    <w:p w:rsidR="00626D9D" w:rsidRDefault="00626D9D" w:rsidP="00626D9D">
      <w:pPr>
        <w:spacing w:after="0" w:line="240" w:lineRule="auto"/>
      </w:pPr>
    </w:p>
    <w:p w:rsidR="00626D9D" w:rsidRDefault="00626D9D" w:rsidP="00626D9D">
      <w:pPr>
        <w:spacing w:after="0" w:line="240" w:lineRule="auto"/>
      </w:pPr>
    </w:p>
    <w:p w:rsidR="00626D9D" w:rsidRDefault="00626D9D" w:rsidP="00626D9D">
      <w:pPr>
        <w:spacing w:after="0" w:line="240" w:lineRule="auto"/>
      </w:pPr>
    </w:p>
    <w:p w:rsidR="00626D9D" w:rsidRDefault="00626D9D" w:rsidP="00626D9D">
      <w:pPr>
        <w:spacing w:after="0" w:line="240" w:lineRule="auto"/>
      </w:pPr>
    </w:p>
    <w:p w:rsidR="00626D9D" w:rsidRDefault="00626D9D" w:rsidP="00626D9D">
      <w:pPr>
        <w:spacing w:after="0" w:line="240" w:lineRule="auto"/>
      </w:pPr>
    </w:p>
    <w:p w:rsidR="00D43561" w:rsidRDefault="00D43561" w:rsidP="00733875">
      <w:pPr>
        <w:spacing w:after="0" w:line="240" w:lineRule="auto"/>
      </w:pPr>
    </w:p>
    <w:p w:rsidR="00F25C44" w:rsidRDefault="00F25C44" w:rsidP="00733875">
      <w:pPr>
        <w:spacing w:after="0" w:line="240" w:lineRule="auto"/>
      </w:pPr>
    </w:p>
    <w:p w:rsidR="00F25C44" w:rsidRDefault="00F25C44" w:rsidP="00733875">
      <w:pPr>
        <w:spacing w:after="0" w:line="240" w:lineRule="auto"/>
      </w:pPr>
    </w:p>
    <w:p w:rsidR="00F25C44" w:rsidRDefault="00F25C44" w:rsidP="00F25C44">
      <w:pPr>
        <w:spacing w:after="0" w:line="240" w:lineRule="auto"/>
        <w:rPr>
          <w:rFonts w:ascii="Verdana" w:hAnsi="Verdana"/>
        </w:rPr>
      </w:pPr>
    </w:p>
    <w:p w:rsidR="00F25C44" w:rsidRDefault="00F25C44" w:rsidP="00F25C44">
      <w:pPr>
        <w:spacing w:after="0" w:line="240" w:lineRule="auto"/>
        <w:rPr>
          <w:rFonts w:ascii="Verdana" w:hAnsi="Verdana"/>
        </w:rPr>
      </w:pPr>
    </w:p>
    <w:p w:rsidR="00F25C44" w:rsidRDefault="00F25C44" w:rsidP="00F25C44">
      <w:pPr>
        <w:spacing w:after="0" w:line="240" w:lineRule="auto"/>
        <w:rPr>
          <w:rFonts w:ascii="Verdana" w:hAnsi="Verdana"/>
        </w:rPr>
      </w:pPr>
    </w:p>
    <w:p w:rsidR="00F25C44" w:rsidRDefault="00F25C44" w:rsidP="00F25C44">
      <w:pPr>
        <w:spacing w:after="0" w:line="240" w:lineRule="auto"/>
        <w:rPr>
          <w:rFonts w:ascii="Verdana" w:hAnsi="Verdana"/>
        </w:rPr>
      </w:pPr>
    </w:p>
    <w:p w:rsidR="00F25C44" w:rsidRDefault="00F25C44" w:rsidP="00F25C44">
      <w:pPr>
        <w:spacing w:after="0" w:line="240" w:lineRule="auto"/>
        <w:rPr>
          <w:rFonts w:ascii="Verdana" w:hAnsi="Verdana"/>
        </w:rPr>
      </w:pPr>
    </w:p>
    <w:p w:rsidR="00F25C44" w:rsidRDefault="00F25C44" w:rsidP="00F25C44">
      <w:pPr>
        <w:spacing w:after="0" w:line="240" w:lineRule="auto"/>
        <w:rPr>
          <w:rFonts w:ascii="Verdana" w:hAnsi="Verdana"/>
        </w:rPr>
      </w:pPr>
    </w:p>
    <w:p w:rsidR="00F25C44" w:rsidRDefault="00F25C44" w:rsidP="00F25C44">
      <w:pPr>
        <w:spacing w:after="0" w:line="240" w:lineRule="auto"/>
        <w:rPr>
          <w:rFonts w:ascii="Verdana" w:hAnsi="Verdana"/>
        </w:rPr>
      </w:pPr>
    </w:p>
    <w:p w:rsidR="00F25C44" w:rsidRDefault="00F25C44" w:rsidP="00F25C44">
      <w:pPr>
        <w:spacing w:after="0" w:line="240" w:lineRule="auto"/>
        <w:rPr>
          <w:rFonts w:ascii="Verdana" w:hAnsi="Verdana"/>
        </w:rPr>
      </w:pPr>
    </w:p>
    <w:p w:rsidR="00F25C44" w:rsidRDefault="00F25C44" w:rsidP="00F25C44">
      <w:pPr>
        <w:spacing w:after="0" w:line="240" w:lineRule="auto"/>
        <w:rPr>
          <w:rFonts w:ascii="Verdana" w:hAnsi="Verdana"/>
        </w:rPr>
      </w:pPr>
    </w:p>
    <w:p w:rsidR="00F25C44" w:rsidRDefault="00F25C44" w:rsidP="00F25C44">
      <w:pPr>
        <w:spacing w:after="0" w:line="240" w:lineRule="auto"/>
        <w:rPr>
          <w:rFonts w:ascii="Verdana" w:hAnsi="Verdana"/>
        </w:rPr>
      </w:pPr>
    </w:p>
    <w:p w:rsidR="007600A5" w:rsidRDefault="007600A5" w:rsidP="00F25C44">
      <w:pPr>
        <w:spacing w:after="0" w:line="240" w:lineRule="auto"/>
        <w:rPr>
          <w:rFonts w:ascii="Verdana" w:hAnsi="Verdana"/>
        </w:rPr>
      </w:pPr>
    </w:p>
    <w:p w:rsidR="00C07E84" w:rsidRDefault="00F25C44" w:rsidP="00C07E84">
      <w:pPr>
        <w:spacing w:after="0" w:line="240" w:lineRule="auto"/>
        <w:rPr>
          <w:rFonts w:ascii="Verdana" w:hAnsi="Verdana"/>
        </w:rPr>
      </w:pPr>
      <w:r w:rsidRPr="00F25C44">
        <w:rPr>
          <w:rFonts w:ascii="Verdana" w:hAnsi="Verdana"/>
        </w:rPr>
        <w:t xml:space="preserve">Please fill in the </w:t>
      </w:r>
      <w:r>
        <w:rPr>
          <w:rFonts w:ascii="Verdana" w:hAnsi="Verdana"/>
        </w:rPr>
        <w:t>six element circles</w:t>
      </w:r>
      <w:r w:rsidRPr="00F25C44">
        <w:rPr>
          <w:rFonts w:ascii="Verdana" w:hAnsi="Verdana"/>
        </w:rPr>
        <w:t xml:space="preserve"> before </w:t>
      </w:r>
      <w:r w:rsidR="00C07E84">
        <w:rPr>
          <w:rFonts w:ascii="Verdana" w:hAnsi="Verdana"/>
        </w:rPr>
        <w:t>you begin to</w:t>
      </w:r>
    </w:p>
    <w:p w:rsidR="00C07E84" w:rsidRDefault="00A961E5" w:rsidP="00C07E84">
      <w:pPr>
        <w:spacing w:after="0" w:line="240" w:lineRule="auto"/>
        <w:rPr>
          <w:rFonts w:ascii="Verdana" w:hAnsi="Verdana"/>
        </w:rPr>
      </w:pPr>
      <w:r>
        <w:rPr>
          <w:rFonts w:ascii="Verdana" w:hAnsi="Verdana"/>
        </w:rPr>
        <w:t>e</w:t>
      </w:r>
      <w:r w:rsidR="00C07E84">
        <w:rPr>
          <w:rFonts w:ascii="Verdana" w:hAnsi="Verdana"/>
        </w:rPr>
        <w:t>xplore the</w:t>
      </w:r>
      <w:r w:rsidR="00F25C44" w:rsidRPr="00F25C44">
        <w:rPr>
          <w:rFonts w:ascii="Verdana" w:hAnsi="Verdana"/>
        </w:rPr>
        <w:t xml:space="preserve"> portal.</w:t>
      </w:r>
      <w:r w:rsidR="00C07E84">
        <w:rPr>
          <w:rFonts w:ascii="Verdana" w:hAnsi="Verdana"/>
        </w:rPr>
        <w:t xml:space="preserve"> You can read a short introductory statement for each element by scrolling over the circles in the diagram on the home page.</w:t>
      </w:r>
    </w:p>
    <w:p w:rsidR="00C07E84" w:rsidRPr="00474B32" w:rsidRDefault="00C07E84" w:rsidP="00C07E84">
      <w:pPr>
        <w:spacing w:after="0" w:line="240" w:lineRule="auto"/>
        <w:rPr>
          <w:rFonts w:ascii="Verdana" w:hAnsi="Verdana"/>
          <w:b/>
          <w:sz w:val="28"/>
          <w:szCs w:val="28"/>
        </w:rPr>
      </w:pPr>
      <w:r w:rsidRPr="00474B32">
        <w:rPr>
          <w:rFonts w:ascii="Verdana" w:hAnsi="Verdana"/>
          <w:b/>
          <w:sz w:val="28"/>
          <w:szCs w:val="28"/>
        </w:rPr>
        <w:lastRenderedPageBreak/>
        <w:t>Clear Standards</w:t>
      </w:r>
    </w:p>
    <w:p w:rsidR="00C07E84" w:rsidRDefault="00C07E84" w:rsidP="00C07E84">
      <w:pPr>
        <w:spacing w:after="0" w:line="240" w:lineRule="auto"/>
        <w:rPr>
          <w:rFonts w:ascii="Verdana" w:hAnsi="Verdana"/>
        </w:rPr>
      </w:pPr>
    </w:p>
    <w:p w:rsidR="00C07E84" w:rsidRPr="00AA5133" w:rsidRDefault="00C07E84" w:rsidP="003551A7">
      <w:pPr>
        <w:pStyle w:val="ListParagraph"/>
        <w:numPr>
          <w:ilvl w:val="0"/>
          <w:numId w:val="2"/>
        </w:numPr>
        <w:spacing w:after="0" w:line="240" w:lineRule="auto"/>
        <w:rPr>
          <w:rFonts w:ascii="Verdana" w:hAnsi="Verdana"/>
        </w:rPr>
      </w:pPr>
      <w:r w:rsidRPr="003551A7">
        <w:rPr>
          <w:rFonts w:ascii="Verdana" w:hAnsi="Verdana"/>
        </w:rPr>
        <w:t xml:space="preserve">Please click on the </w:t>
      </w:r>
      <w:r w:rsidRPr="00AA5133">
        <w:rPr>
          <w:rFonts w:ascii="Verdana" w:hAnsi="Verdana"/>
          <w:b/>
        </w:rPr>
        <w:t>Clear Standards circle</w:t>
      </w:r>
      <w:r w:rsidRPr="003551A7">
        <w:rPr>
          <w:rFonts w:ascii="Verdana" w:hAnsi="Verdana"/>
        </w:rPr>
        <w:t xml:space="preserve"> of the diagram on the home page.</w:t>
      </w:r>
      <w:r w:rsidR="001530AD" w:rsidRPr="003551A7">
        <w:rPr>
          <w:rFonts w:ascii="Verdana" w:hAnsi="Verdana"/>
        </w:rPr>
        <w:t xml:space="preserve"> Us</w:t>
      </w:r>
      <w:r w:rsidR="00AA5133">
        <w:rPr>
          <w:rFonts w:ascii="Verdana" w:hAnsi="Verdana"/>
        </w:rPr>
        <w:t xml:space="preserve">e the search dropdown menus to </w:t>
      </w:r>
      <w:r w:rsidR="00AA5133" w:rsidRPr="00AA5133">
        <w:rPr>
          <w:rFonts w:ascii="Verdana" w:hAnsi="Verdana"/>
          <w:b/>
        </w:rPr>
        <w:t>S</w:t>
      </w:r>
      <w:r w:rsidR="001530AD" w:rsidRPr="00AA5133">
        <w:rPr>
          <w:rFonts w:ascii="Verdana" w:hAnsi="Verdana"/>
          <w:b/>
        </w:rPr>
        <w:t xml:space="preserve">elect a </w:t>
      </w:r>
      <w:r w:rsidR="00AA5133" w:rsidRPr="00AA5133">
        <w:rPr>
          <w:rFonts w:ascii="Verdana" w:hAnsi="Verdana"/>
          <w:b/>
        </w:rPr>
        <w:t>Grade Level/S</w:t>
      </w:r>
      <w:r w:rsidR="001530AD" w:rsidRPr="00AA5133">
        <w:rPr>
          <w:rFonts w:ascii="Verdana" w:hAnsi="Verdana"/>
          <w:b/>
        </w:rPr>
        <w:t>ubject</w:t>
      </w:r>
      <w:r w:rsidR="00AA5133" w:rsidRPr="00AA5133">
        <w:rPr>
          <w:rFonts w:ascii="Verdana" w:hAnsi="Verdana"/>
          <w:b/>
        </w:rPr>
        <w:t xml:space="preserve"> A</w:t>
      </w:r>
      <w:r w:rsidR="00085173" w:rsidRPr="00AA5133">
        <w:rPr>
          <w:rFonts w:ascii="Verdana" w:hAnsi="Verdana"/>
          <w:b/>
        </w:rPr>
        <w:t>rea</w:t>
      </w:r>
      <w:r w:rsidR="001530AD" w:rsidRPr="003551A7">
        <w:rPr>
          <w:rFonts w:ascii="Verdana" w:hAnsi="Verdana"/>
        </w:rPr>
        <w:t>. Review the standards</w:t>
      </w:r>
      <w:r w:rsidR="00474B32" w:rsidRPr="003551A7">
        <w:rPr>
          <w:rFonts w:ascii="Verdana" w:hAnsi="Verdana"/>
        </w:rPr>
        <w:t xml:space="preserve"> </w:t>
      </w:r>
      <w:r w:rsidR="00085173" w:rsidRPr="003551A7">
        <w:rPr>
          <w:rFonts w:ascii="Verdana" w:hAnsi="Verdana"/>
        </w:rPr>
        <w:t xml:space="preserve">for your selection </w:t>
      </w:r>
      <w:r w:rsidR="00474B32" w:rsidRPr="003551A7">
        <w:rPr>
          <w:rFonts w:ascii="Verdana" w:hAnsi="Verdana"/>
        </w:rPr>
        <w:t>by “drilling down”.  Chose three standards you would like to focus on for today’s navigation of the portal.</w:t>
      </w:r>
      <w:r w:rsidR="00085173" w:rsidRPr="003551A7">
        <w:rPr>
          <w:rFonts w:ascii="Verdana" w:hAnsi="Verdana"/>
        </w:rPr>
        <w:t xml:space="preserve"> (</w:t>
      </w:r>
      <w:r w:rsidR="00085173" w:rsidRPr="003551A7">
        <w:rPr>
          <w:rFonts w:ascii="Verdana" w:hAnsi="Verdana"/>
          <w:b/>
          <w:i/>
          <w:sz w:val="20"/>
          <w:szCs w:val="20"/>
        </w:rPr>
        <w:t>Note:</w:t>
      </w:r>
      <w:r w:rsidR="00085173" w:rsidRPr="003551A7">
        <w:rPr>
          <w:rFonts w:ascii="Verdana" w:hAnsi="Verdana"/>
          <w:i/>
          <w:sz w:val="20"/>
          <w:szCs w:val="20"/>
        </w:rPr>
        <w:t xml:space="preserve"> The standards for some subject areas may not be the system at this time. If that is the case choose a subject area from the list that appears and use those standards </w:t>
      </w:r>
      <w:r w:rsidR="00877286">
        <w:rPr>
          <w:rFonts w:ascii="Verdana" w:hAnsi="Verdana"/>
          <w:i/>
          <w:sz w:val="20"/>
          <w:szCs w:val="20"/>
        </w:rPr>
        <w:t>for the task you are completing</w:t>
      </w:r>
      <w:r w:rsidR="00085173" w:rsidRPr="003551A7">
        <w:rPr>
          <w:rFonts w:ascii="Verdana" w:hAnsi="Verdana"/>
          <w:i/>
          <w:sz w:val="20"/>
          <w:szCs w:val="20"/>
        </w:rPr>
        <w:t>.)</w:t>
      </w:r>
    </w:p>
    <w:p w:rsidR="00AA5133" w:rsidRDefault="00AA5133" w:rsidP="00AA5133">
      <w:pPr>
        <w:pStyle w:val="ListParagraph"/>
        <w:spacing w:after="0" w:line="240" w:lineRule="auto"/>
        <w:rPr>
          <w:rFonts w:ascii="Verdana" w:hAnsi="Verdana"/>
          <w:b/>
          <w:sz w:val="14"/>
          <w:szCs w:val="14"/>
        </w:rPr>
      </w:pPr>
    </w:p>
    <w:p w:rsidR="00563CA1" w:rsidRPr="00AA5133" w:rsidRDefault="00563CA1" w:rsidP="00AA5133">
      <w:pPr>
        <w:pStyle w:val="ListParagraph"/>
        <w:spacing w:after="0" w:line="240" w:lineRule="auto"/>
        <w:rPr>
          <w:rFonts w:ascii="Verdana" w:hAnsi="Verdana"/>
          <w:b/>
          <w:sz w:val="14"/>
          <w:szCs w:val="14"/>
        </w:rPr>
      </w:pPr>
    </w:p>
    <w:p w:rsidR="00AA5133" w:rsidRPr="00AA5133" w:rsidRDefault="00AA5133" w:rsidP="00AA5133">
      <w:pPr>
        <w:spacing w:after="0" w:line="240" w:lineRule="auto"/>
        <w:rPr>
          <w:rFonts w:ascii="Verdana" w:hAnsi="Verdana"/>
          <w:b/>
          <w:sz w:val="14"/>
          <w:szCs w:val="14"/>
        </w:rPr>
      </w:pPr>
      <w:r w:rsidRPr="00AA5133">
        <w:rPr>
          <w:rFonts w:ascii="Verdana" w:hAnsi="Verdana"/>
          <w:b/>
          <w:sz w:val="14"/>
          <w:szCs w:val="14"/>
        </w:rPr>
        <w:t>Standard Number</w:t>
      </w:r>
      <w:r w:rsidRPr="00AA5133">
        <w:rPr>
          <w:rFonts w:ascii="Verdana" w:hAnsi="Verdana"/>
          <w:b/>
          <w:sz w:val="14"/>
          <w:szCs w:val="14"/>
        </w:rPr>
        <w:tab/>
      </w:r>
      <w:r w:rsidRPr="00AA5133">
        <w:rPr>
          <w:rFonts w:ascii="Verdana" w:hAnsi="Verdana"/>
          <w:b/>
          <w:sz w:val="14"/>
          <w:szCs w:val="14"/>
        </w:rPr>
        <w:tab/>
        <w:t>Description</w:t>
      </w:r>
    </w:p>
    <w:p w:rsidR="00F25C44" w:rsidRDefault="00AA5133" w:rsidP="00733875">
      <w:pPr>
        <w:spacing w:after="0" w:line="240" w:lineRule="auto"/>
        <w:rPr>
          <w:rFonts w:ascii="Verdana" w:hAnsi="Verdana"/>
        </w:rPr>
      </w:pPr>
      <w:r>
        <w:rPr>
          <w:rFonts w:ascii="Verdana" w:hAnsi="Verdana"/>
          <w:noProof/>
        </w:rPr>
        <w:pict>
          <v:rect id="_x0000_s1072" style="position:absolute;margin-left:-.15pt;margin-top:4.2pt;width:1in;height:21pt;z-index:251669504"/>
        </w:pict>
      </w:r>
    </w:p>
    <w:p w:rsidR="00474B32" w:rsidRDefault="00AA5133" w:rsidP="00AA5133">
      <w:pPr>
        <w:spacing w:after="0" w:line="240" w:lineRule="auto"/>
        <w:ind w:left="1440"/>
        <w:rPr>
          <w:rFonts w:ascii="Verdana" w:hAnsi="Verdana"/>
        </w:rPr>
      </w:pPr>
      <w:r>
        <w:rPr>
          <w:rFonts w:ascii="Verdana" w:hAnsi="Verdana"/>
        </w:rPr>
        <w:t>___________________________________________________________</w:t>
      </w:r>
    </w:p>
    <w:p w:rsidR="00474B32" w:rsidRDefault="00AA5133" w:rsidP="00733875">
      <w:pPr>
        <w:spacing w:after="0" w:line="240" w:lineRule="auto"/>
        <w:rPr>
          <w:rFonts w:ascii="Verdana" w:hAnsi="Verdana"/>
        </w:rPr>
      </w:pPr>
      <w:r>
        <w:rPr>
          <w:rFonts w:ascii="Verdana" w:hAnsi="Verdana"/>
          <w:noProof/>
        </w:rPr>
        <w:pict>
          <v:rect id="_x0000_s1073" style="position:absolute;margin-left:-.15pt;margin-top:5.95pt;width:1in;height:21pt;z-index:251670528"/>
        </w:pict>
      </w:r>
    </w:p>
    <w:p w:rsidR="00474B32" w:rsidRDefault="00AA5133" w:rsidP="00733875">
      <w:pPr>
        <w:spacing w:after="0" w:line="240" w:lineRule="auto"/>
        <w:rPr>
          <w:rFonts w:ascii="Verdana" w:hAnsi="Verdana"/>
        </w:rPr>
      </w:pPr>
      <w:r>
        <w:rPr>
          <w:rFonts w:ascii="Verdana" w:hAnsi="Verdana"/>
        </w:rPr>
        <w:tab/>
      </w:r>
      <w:r>
        <w:rPr>
          <w:rFonts w:ascii="Verdana" w:hAnsi="Verdana"/>
        </w:rPr>
        <w:tab/>
        <w:t>___________________________________________________________</w:t>
      </w:r>
    </w:p>
    <w:p w:rsidR="00474B32" w:rsidRDefault="00AA5133" w:rsidP="00733875">
      <w:pPr>
        <w:spacing w:after="0" w:line="240" w:lineRule="auto"/>
        <w:rPr>
          <w:rFonts w:ascii="Verdana" w:hAnsi="Verdana"/>
        </w:rPr>
      </w:pPr>
      <w:r>
        <w:rPr>
          <w:rFonts w:ascii="Verdana" w:hAnsi="Verdana"/>
          <w:noProof/>
        </w:rPr>
        <w:pict>
          <v:rect id="_x0000_s1074" style="position:absolute;margin-left:-.15pt;margin-top:4.7pt;width:1in;height:21pt;z-index:251671552"/>
        </w:pict>
      </w:r>
    </w:p>
    <w:p w:rsidR="00474B32" w:rsidRDefault="00AA5133" w:rsidP="00733875">
      <w:pPr>
        <w:spacing w:after="0" w:line="240" w:lineRule="auto"/>
        <w:rPr>
          <w:rFonts w:ascii="Verdana" w:hAnsi="Verdana"/>
        </w:rPr>
      </w:pPr>
      <w:r>
        <w:rPr>
          <w:rFonts w:ascii="Verdana" w:hAnsi="Verdana"/>
        </w:rPr>
        <w:tab/>
      </w:r>
      <w:r>
        <w:rPr>
          <w:rFonts w:ascii="Verdana" w:hAnsi="Verdana"/>
        </w:rPr>
        <w:tab/>
        <w:t>___________________________________________________________</w:t>
      </w:r>
    </w:p>
    <w:p w:rsidR="00474B32" w:rsidRDefault="00474B32" w:rsidP="00733875">
      <w:pPr>
        <w:spacing w:after="0" w:line="240" w:lineRule="auto"/>
        <w:rPr>
          <w:rFonts w:ascii="Verdana" w:hAnsi="Verdana"/>
        </w:rPr>
      </w:pPr>
    </w:p>
    <w:p w:rsidR="00474B32" w:rsidRDefault="00474B32" w:rsidP="003551A7">
      <w:pPr>
        <w:spacing w:after="0" w:line="240" w:lineRule="auto"/>
        <w:ind w:firstLine="720"/>
        <w:rPr>
          <w:rFonts w:ascii="Verdana" w:hAnsi="Verdana"/>
        </w:rPr>
      </w:pPr>
      <w:r>
        <w:rPr>
          <w:rFonts w:ascii="Verdana" w:hAnsi="Verdana"/>
        </w:rPr>
        <w:t xml:space="preserve">Make a note of things you noticed </w:t>
      </w:r>
      <w:r w:rsidR="00AA5133">
        <w:rPr>
          <w:rFonts w:ascii="Verdana" w:hAnsi="Verdana"/>
        </w:rPr>
        <w:t xml:space="preserve">in this section </w:t>
      </w:r>
      <w:r>
        <w:rPr>
          <w:rFonts w:ascii="Verdana" w:hAnsi="Verdana"/>
        </w:rPr>
        <w:t>or want to check on at a later date.</w:t>
      </w:r>
    </w:p>
    <w:p w:rsidR="00474B32" w:rsidRDefault="00474B32" w:rsidP="00733875">
      <w:pPr>
        <w:spacing w:after="0" w:line="240" w:lineRule="auto"/>
        <w:rPr>
          <w:rFonts w:ascii="Verdana" w:hAnsi="Verdana"/>
        </w:rPr>
      </w:pPr>
    </w:p>
    <w:p w:rsidR="00474B32" w:rsidRDefault="00AA5133" w:rsidP="00733875">
      <w:pPr>
        <w:spacing w:after="0" w:line="240" w:lineRule="auto"/>
        <w:rPr>
          <w:rFonts w:ascii="Verdana" w:hAnsi="Verdana"/>
        </w:rPr>
      </w:pPr>
      <w:r>
        <w:rPr>
          <w:rFonts w:ascii="Verdana" w:hAnsi="Verdana"/>
        </w:rPr>
        <w:tab/>
        <w:t>___________________________________________________________________</w:t>
      </w:r>
    </w:p>
    <w:p w:rsidR="00AA5133" w:rsidRDefault="00AA5133" w:rsidP="00733875">
      <w:pPr>
        <w:spacing w:after="0" w:line="240" w:lineRule="auto"/>
        <w:rPr>
          <w:rFonts w:ascii="Verdana" w:hAnsi="Verdana"/>
        </w:rPr>
      </w:pPr>
    </w:p>
    <w:p w:rsidR="00AA5133" w:rsidRDefault="00AA5133" w:rsidP="00733875">
      <w:pPr>
        <w:spacing w:after="0" w:line="240" w:lineRule="auto"/>
        <w:rPr>
          <w:rFonts w:ascii="Verdana" w:hAnsi="Verdana"/>
        </w:rPr>
      </w:pPr>
      <w:r>
        <w:rPr>
          <w:rFonts w:ascii="Verdana" w:hAnsi="Verdana"/>
        </w:rPr>
        <w:tab/>
        <w:t>___________________________________________________________________</w:t>
      </w:r>
    </w:p>
    <w:p w:rsidR="00474B32" w:rsidRDefault="00474B32" w:rsidP="00733875">
      <w:pPr>
        <w:spacing w:after="0" w:line="240" w:lineRule="auto"/>
        <w:rPr>
          <w:rFonts w:ascii="Verdana" w:hAnsi="Verdana"/>
        </w:rPr>
      </w:pPr>
    </w:p>
    <w:p w:rsidR="00474B32" w:rsidRPr="003551A7" w:rsidRDefault="00085173" w:rsidP="003551A7">
      <w:pPr>
        <w:pStyle w:val="ListParagraph"/>
        <w:numPr>
          <w:ilvl w:val="0"/>
          <w:numId w:val="2"/>
        </w:numPr>
        <w:spacing w:after="0" w:line="240" w:lineRule="auto"/>
        <w:rPr>
          <w:rFonts w:ascii="Verdana" w:hAnsi="Verdana"/>
          <w:i/>
          <w:sz w:val="20"/>
          <w:szCs w:val="20"/>
        </w:rPr>
      </w:pPr>
      <w:r w:rsidRPr="003551A7">
        <w:rPr>
          <w:rFonts w:ascii="Verdana" w:hAnsi="Verdana"/>
        </w:rPr>
        <w:t xml:space="preserve">Go back to the top of the page and click on the second tab, </w:t>
      </w:r>
      <w:r w:rsidRPr="003551A7">
        <w:rPr>
          <w:rFonts w:ascii="Verdana" w:hAnsi="Verdana"/>
          <w:b/>
        </w:rPr>
        <w:t>Select a Course</w:t>
      </w:r>
      <w:r w:rsidRPr="003551A7">
        <w:rPr>
          <w:rFonts w:ascii="Verdana" w:hAnsi="Verdana"/>
        </w:rPr>
        <w:t xml:space="preserve">, and use the dropdown menu to select </w:t>
      </w:r>
      <w:r w:rsidRPr="003551A7">
        <w:rPr>
          <w:rFonts w:ascii="Verdana" w:hAnsi="Verdana"/>
          <w:b/>
        </w:rPr>
        <w:t>Algebra II</w:t>
      </w:r>
      <w:r w:rsidRPr="003551A7">
        <w:rPr>
          <w:rFonts w:ascii="Verdana" w:hAnsi="Verdana"/>
        </w:rPr>
        <w:t>. (</w:t>
      </w:r>
      <w:r w:rsidRPr="003551A7">
        <w:rPr>
          <w:rFonts w:ascii="Verdana" w:hAnsi="Verdana"/>
          <w:b/>
          <w:i/>
          <w:sz w:val="20"/>
          <w:szCs w:val="20"/>
        </w:rPr>
        <w:t>Note:</w:t>
      </w:r>
      <w:r w:rsidRPr="003551A7">
        <w:rPr>
          <w:rFonts w:ascii="Verdana" w:hAnsi="Verdana"/>
          <w:i/>
          <w:sz w:val="20"/>
          <w:szCs w:val="20"/>
        </w:rPr>
        <w:t xml:space="preserve"> There are three tabs across the top of the Search box which will eventually allow you conduct different kinds of searches.)</w:t>
      </w:r>
    </w:p>
    <w:p w:rsidR="00085173" w:rsidRDefault="00085173" w:rsidP="00733875">
      <w:pPr>
        <w:spacing w:after="0" w:line="240" w:lineRule="auto"/>
        <w:rPr>
          <w:rFonts w:ascii="Verdana" w:hAnsi="Verdana"/>
          <w:i/>
          <w:sz w:val="20"/>
          <w:szCs w:val="20"/>
        </w:rPr>
      </w:pPr>
    </w:p>
    <w:p w:rsidR="00085173" w:rsidRDefault="00085173" w:rsidP="003551A7">
      <w:pPr>
        <w:spacing w:after="0" w:line="240" w:lineRule="auto"/>
        <w:ind w:firstLine="720"/>
        <w:rPr>
          <w:rFonts w:ascii="Verdana" w:hAnsi="Verdana"/>
        </w:rPr>
      </w:pPr>
      <w:r>
        <w:rPr>
          <w:rFonts w:ascii="Verdana" w:hAnsi="Verdana"/>
        </w:rPr>
        <w:t xml:space="preserve">What is the description for the A2.1.1.2.1 eligible content? </w:t>
      </w:r>
      <w:r w:rsidR="003551A7">
        <w:rPr>
          <w:rFonts w:ascii="Verdana" w:hAnsi="Verdana"/>
        </w:rPr>
        <w:t>___</w:t>
      </w:r>
      <w:r w:rsidRPr="003551A7">
        <w:rPr>
          <w:rFonts w:ascii="Verdana" w:hAnsi="Verdana"/>
        </w:rPr>
        <w:t>_________________</w:t>
      </w:r>
    </w:p>
    <w:p w:rsidR="005B306D" w:rsidRDefault="005B306D" w:rsidP="00085173">
      <w:pPr>
        <w:spacing w:after="0" w:line="240" w:lineRule="auto"/>
        <w:rPr>
          <w:rFonts w:ascii="Verdana" w:hAnsi="Verdana"/>
        </w:rPr>
      </w:pPr>
    </w:p>
    <w:p w:rsidR="003551A7" w:rsidRDefault="003551A7" w:rsidP="00085173">
      <w:pPr>
        <w:spacing w:after="0" w:line="240" w:lineRule="auto"/>
        <w:rPr>
          <w:rFonts w:ascii="Verdana" w:hAnsi="Verdana"/>
        </w:rPr>
      </w:pPr>
      <w:r>
        <w:rPr>
          <w:rFonts w:ascii="Verdana" w:hAnsi="Verdana"/>
        </w:rPr>
        <w:tab/>
        <w:t>___________________________________________________________________</w:t>
      </w:r>
    </w:p>
    <w:p w:rsidR="003551A7" w:rsidRPr="003551A7" w:rsidRDefault="003551A7" w:rsidP="00085173">
      <w:pPr>
        <w:spacing w:after="0" w:line="240" w:lineRule="auto"/>
        <w:rPr>
          <w:rFonts w:ascii="Verdana" w:hAnsi="Verdana"/>
        </w:rPr>
      </w:pPr>
    </w:p>
    <w:p w:rsidR="005B306D" w:rsidRDefault="005B306D" w:rsidP="003551A7">
      <w:pPr>
        <w:spacing w:after="0" w:line="240" w:lineRule="auto"/>
        <w:ind w:left="720"/>
        <w:rPr>
          <w:rFonts w:ascii="Verdana" w:hAnsi="Verdana"/>
        </w:rPr>
      </w:pPr>
      <w:r>
        <w:rPr>
          <w:rFonts w:ascii="Verdana" w:hAnsi="Verdana"/>
        </w:rPr>
        <w:t xml:space="preserve">Take some time to explore the links </w:t>
      </w:r>
      <w:r w:rsidR="003551A7">
        <w:rPr>
          <w:rFonts w:ascii="Verdana" w:hAnsi="Verdana"/>
        </w:rPr>
        <w:t>for</w:t>
      </w:r>
      <w:r>
        <w:rPr>
          <w:rFonts w:ascii="Verdana" w:hAnsi="Verdana"/>
        </w:rPr>
        <w:t xml:space="preserve"> assessments and how to print/download the information on this page.</w:t>
      </w:r>
    </w:p>
    <w:p w:rsidR="00877286" w:rsidRDefault="00877286" w:rsidP="003551A7">
      <w:pPr>
        <w:spacing w:after="0" w:line="240" w:lineRule="auto"/>
        <w:ind w:left="720"/>
        <w:rPr>
          <w:rFonts w:ascii="Verdana" w:hAnsi="Verdana"/>
        </w:rPr>
      </w:pPr>
    </w:p>
    <w:p w:rsidR="00877286" w:rsidRDefault="00877286" w:rsidP="00877286">
      <w:pPr>
        <w:spacing w:after="0" w:line="240" w:lineRule="auto"/>
        <w:ind w:firstLine="720"/>
        <w:rPr>
          <w:rFonts w:ascii="Verdana" w:hAnsi="Verdana"/>
        </w:rPr>
      </w:pPr>
      <w:r>
        <w:rPr>
          <w:rFonts w:ascii="Verdana" w:hAnsi="Verdana"/>
        </w:rPr>
        <w:t>_____ I found how to save and print the PDFs.</w:t>
      </w:r>
    </w:p>
    <w:p w:rsidR="005B306D" w:rsidRDefault="005B306D" w:rsidP="00085173">
      <w:pPr>
        <w:spacing w:after="0" w:line="240" w:lineRule="auto"/>
        <w:rPr>
          <w:rFonts w:ascii="Verdana" w:hAnsi="Verdana"/>
        </w:rPr>
      </w:pPr>
    </w:p>
    <w:p w:rsidR="005B306D" w:rsidRPr="003551A7" w:rsidRDefault="005B306D" w:rsidP="003551A7">
      <w:pPr>
        <w:pStyle w:val="ListParagraph"/>
        <w:numPr>
          <w:ilvl w:val="0"/>
          <w:numId w:val="2"/>
        </w:numPr>
        <w:spacing w:after="0" w:line="240" w:lineRule="auto"/>
        <w:rPr>
          <w:rFonts w:ascii="Verdana" w:hAnsi="Verdana"/>
        </w:rPr>
      </w:pPr>
      <w:r w:rsidRPr="003551A7">
        <w:rPr>
          <w:rFonts w:ascii="Verdana" w:hAnsi="Verdana"/>
        </w:rPr>
        <w:t xml:space="preserve">Return to the top of the page and choose </w:t>
      </w:r>
      <w:r w:rsidRPr="003551A7">
        <w:rPr>
          <w:rFonts w:ascii="Verdana" w:hAnsi="Verdana"/>
          <w:b/>
        </w:rPr>
        <w:t>World History 1450 to Present</w:t>
      </w:r>
      <w:r w:rsidRPr="003551A7">
        <w:rPr>
          <w:rFonts w:ascii="Verdana" w:hAnsi="Verdana"/>
        </w:rPr>
        <w:t xml:space="preserve"> </w:t>
      </w:r>
      <w:r w:rsidR="003551A7">
        <w:rPr>
          <w:rFonts w:ascii="Verdana" w:hAnsi="Verdana"/>
        </w:rPr>
        <w:t>from the</w:t>
      </w:r>
      <w:r w:rsidRPr="003551A7">
        <w:rPr>
          <w:rFonts w:ascii="Verdana" w:hAnsi="Verdana"/>
        </w:rPr>
        <w:t xml:space="preserve"> </w:t>
      </w:r>
      <w:r w:rsidR="003551A7">
        <w:rPr>
          <w:rFonts w:ascii="Verdana" w:hAnsi="Verdana"/>
        </w:rPr>
        <w:t>dropdown menu</w:t>
      </w:r>
      <w:r w:rsidRPr="003551A7">
        <w:rPr>
          <w:rFonts w:ascii="Verdana" w:hAnsi="Verdana"/>
        </w:rPr>
        <w:t xml:space="preserve">.  Notice there is no eligible content. Only subjects having a PSSA </w:t>
      </w:r>
      <w:proofErr w:type="gramStart"/>
      <w:r w:rsidRPr="003551A7">
        <w:rPr>
          <w:rFonts w:ascii="Verdana" w:hAnsi="Verdana"/>
        </w:rPr>
        <w:t>test (or completed Keystone Exam) have</w:t>
      </w:r>
      <w:proofErr w:type="gramEnd"/>
      <w:r w:rsidRPr="003551A7">
        <w:rPr>
          <w:rFonts w:ascii="Verdana" w:hAnsi="Verdana"/>
        </w:rPr>
        <w:t xml:space="preserve"> eligible content.  It is eligible content that is used to write the assessments.</w:t>
      </w:r>
    </w:p>
    <w:p w:rsidR="003551A7" w:rsidRDefault="003551A7" w:rsidP="00085173">
      <w:pPr>
        <w:spacing w:after="0" w:line="240" w:lineRule="auto"/>
        <w:rPr>
          <w:rFonts w:ascii="Verdana" w:hAnsi="Verdana"/>
        </w:rPr>
      </w:pPr>
    </w:p>
    <w:p w:rsidR="003551A7" w:rsidRPr="003551A7" w:rsidRDefault="003551A7" w:rsidP="003551A7">
      <w:pPr>
        <w:pStyle w:val="ListParagraph"/>
        <w:numPr>
          <w:ilvl w:val="0"/>
          <w:numId w:val="2"/>
        </w:numPr>
        <w:spacing w:after="0" w:line="240" w:lineRule="auto"/>
        <w:rPr>
          <w:rFonts w:ascii="Verdana" w:hAnsi="Verdana"/>
        </w:rPr>
      </w:pPr>
      <w:r w:rsidRPr="003551A7">
        <w:rPr>
          <w:rFonts w:ascii="Verdana" w:hAnsi="Verdana"/>
        </w:rPr>
        <w:t xml:space="preserve">Return to the top of the page and click on </w:t>
      </w:r>
      <w:r w:rsidRPr="003551A7">
        <w:rPr>
          <w:rFonts w:ascii="Verdana" w:hAnsi="Verdana"/>
          <w:b/>
        </w:rPr>
        <w:t>Vertical Viewer</w:t>
      </w:r>
      <w:r w:rsidRPr="003551A7">
        <w:rPr>
          <w:rFonts w:ascii="Verdana" w:hAnsi="Verdana"/>
        </w:rPr>
        <w:t xml:space="preserve">. Click on the content area you chose </w:t>
      </w:r>
      <w:r w:rsidR="00563CA1">
        <w:rPr>
          <w:rFonts w:ascii="Verdana" w:hAnsi="Verdana"/>
        </w:rPr>
        <w:t xml:space="preserve">in 1. </w:t>
      </w:r>
      <w:r w:rsidRPr="003551A7">
        <w:rPr>
          <w:rFonts w:ascii="Verdana" w:hAnsi="Verdana"/>
        </w:rPr>
        <w:t xml:space="preserve">Click back and forth between </w:t>
      </w:r>
      <w:r w:rsidRPr="00563CA1">
        <w:rPr>
          <w:rFonts w:ascii="Verdana" w:hAnsi="Verdana"/>
          <w:b/>
        </w:rPr>
        <w:t>See Grades K-3, 3-8, and 8-12</w:t>
      </w:r>
      <w:r w:rsidRPr="003551A7">
        <w:rPr>
          <w:rFonts w:ascii="Verdana" w:hAnsi="Verdana"/>
        </w:rPr>
        <w:t>. Notice the progression of the sophistication of a concept and skills within the standards across the grade levels.</w:t>
      </w:r>
    </w:p>
    <w:p w:rsidR="003551A7" w:rsidRDefault="003551A7" w:rsidP="00085173">
      <w:pPr>
        <w:spacing w:after="0" w:line="240" w:lineRule="auto"/>
        <w:rPr>
          <w:rFonts w:ascii="Verdana" w:hAnsi="Verdana"/>
        </w:rPr>
      </w:pPr>
    </w:p>
    <w:p w:rsidR="003551A7" w:rsidRPr="00AA5133" w:rsidRDefault="00AA5133" w:rsidP="00AA5133">
      <w:pPr>
        <w:pStyle w:val="ListParagraph"/>
        <w:numPr>
          <w:ilvl w:val="0"/>
          <w:numId w:val="2"/>
        </w:numPr>
        <w:spacing w:after="0" w:line="240" w:lineRule="auto"/>
        <w:rPr>
          <w:rFonts w:ascii="Verdana" w:hAnsi="Verdana"/>
        </w:rPr>
      </w:pPr>
      <w:r w:rsidRPr="00AA5133">
        <w:rPr>
          <w:rFonts w:ascii="Verdana" w:hAnsi="Verdana"/>
        </w:rPr>
        <w:t xml:space="preserve">Return to the top of the page and click </w:t>
      </w:r>
      <w:r w:rsidRPr="00563CA1">
        <w:rPr>
          <w:rFonts w:ascii="Verdana" w:hAnsi="Verdana"/>
          <w:b/>
        </w:rPr>
        <w:t>Browse Standards</w:t>
      </w:r>
      <w:r w:rsidRPr="00AA5133">
        <w:rPr>
          <w:rFonts w:ascii="Verdana" w:hAnsi="Verdana"/>
        </w:rPr>
        <w:t xml:space="preserve">. Read the introductory remarks for this page. Scroll to the bottom and make a note of a </w:t>
      </w:r>
      <w:r w:rsidRPr="00563CA1">
        <w:rPr>
          <w:rFonts w:ascii="Verdana" w:hAnsi="Verdana"/>
          <w:b/>
        </w:rPr>
        <w:t>School-wide Area of Focus</w:t>
      </w:r>
      <w:r w:rsidRPr="00AA5133">
        <w:rPr>
          <w:rFonts w:ascii="Verdana" w:hAnsi="Verdana"/>
        </w:rPr>
        <w:t xml:space="preserve"> that you would like to explore later.</w:t>
      </w:r>
    </w:p>
    <w:p w:rsidR="00AA5133" w:rsidRDefault="00AA5133" w:rsidP="00085173">
      <w:pPr>
        <w:spacing w:after="0" w:line="240" w:lineRule="auto"/>
        <w:rPr>
          <w:rFonts w:ascii="Verdana" w:hAnsi="Verdana"/>
        </w:rPr>
      </w:pPr>
    </w:p>
    <w:p w:rsidR="005B306D" w:rsidRDefault="00AA5133" w:rsidP="00987A81">
      <w:pPr>
        <w:spacing w:after="0" w:line="240" w:lineRule="auto"/>
        <w:ind w:firstLine="720"/>
        <w:rPr>
          <w:rFonts w:ascii="Verdana" w:hAnsi="Verdana"/>
        </w:rPr>
      </w:pPr>
      <w:r>
        <w:rPr>
          <w:rFonts w:ascii="Verdana" w:hAnsi="Verdana"/>
        </w:rPr>
        <w:t>___________________________________________________________________</w:t>
      </w:r>
    </w:p>
    <w:p w:rsidR="00563CA1" w:rsidRPr="00563CA1" w:rsidRDefault="00563CA1" w:rsidP="00563CA1">
      <w:pPr>
        <w:pStyle w:val="ListParagraph"/>
        <w:numPr>
          <w:ilvl w:val="0"/>
          <w:numId w:val="2"/>
        </w:numPr>
        <w:spacing w:after="0" w:line="240" w:lineRule="auto"/>
        <w:rPr>
          <w:rFonts w:ascii="Verdana" w:hAnsi="Verdana"/>
        </w:rPr>
      </w:pPr>
      <w:r w:rsidRPr="00563CA1">
        <w:rPr>
          <w:rFonts w:ascii="Verdana" w:hAnsi="Verdana"/>
        </w:rPr>
        <w:lastRenderedPageBreak/>
        <w:t xml:space="preserve">Return to the top of the page and click on </w:t>
      </w:r>
      <w:r w:rsidRPr="00563CA1">
        <w:rPr>
          <w:rFonts w:ascii="Verdana" w:hAnsi="Verdana"/>
          <w:b/>
        </w:rPr>
        <w:t>Download PDFs</w:t>
      </w:r>
      <w:r w:rsidRPr="00563CA1">
        <w:rPr>
          <w:rFonts w:ascii="Verdana" w:hAnsi="Verdana"/>
        </w:rPr>
        <w:t xml:space="preserve">. What are the two areas that educators recommended for downloads? </w:t>
      </w:r>
    </w:p>
    <w:p w:rsidR="00563CA1" w:rsidRDefault="00563CA1" w:rsidP="00563CA1">
      <w:pPr>
        <w:spacing w:after="0" w:line="240" w:lineRule="auto"/>
        <w:rPr>
          <w:rFonts w:ascii="Verdana" w:hAnsi="Verdana"/>
        </w:rPr>
      </w:pPr>
    </w:p>
    <w:p w:rsidR="00563CA1" w:rsidRDefault="00563CA1" w:rsidP="00563CA1">
      <w:pPr>
        <w:spacing w:after="0" w:line="240" w:lineRule="auto"/>
        <w:ind w:left="720"/>
        <w:rPr>
          <w:rFonts w:ascii="Verdana" w:hAnsi="Verdana"/>
        </w:rPr>
      </w:pPr>
      <w:r>
        <w:rPr>
          <w:rFonts w:ascii="Verdana" w:hAnsi="Verdana"/>
        </w:rPr>
        <w:t>__________________________________________________________________</w:t>
      </w:r>
    </w:p>
    <w:p w:rsidR="00877286" w:rsidRDefault="00877286" w:rsidP="00563CA1">
      <w:pPr>
        <w:spacing w:after="0" w:line="240" w:lineRule="auto"/>
        <w:ind w:left="720"/>
        <w:rPr>
          <w:rFonts w:ascii="Verdana" w:hAnsi="Verdana"/>
        </w:rPr>
      </w:pPr>
    </w:p>
    <w:p w:rsidR="00563CA1" w:rsidRPr="00877286" w:rsidRDefault="00877286" w:rsidP="00877286">
      <w:pPr>
        <w:pStyle w:val="ListParagraph"/>
        <w:numPr>
          <w:ilvl w:val="0"/>
          <w:numId w:val="2"/>
        </w:numPr>
        <w:spacing w:after="0" w:line="240" w:lineRule="auto"/>
        <w:rPr>
          <w:rFonts w:ascii="Verdana" w:hAnsi="Verdana"/>
        </w:rPr>
      </w:pPr>
      <w:r w:rsidRPr="00877286">
        <w:rPr>
          <w:rFonts w:ascii="Verdana" w:hAnsi="Verdana"/>
        </w:rPr>
        <w:t xml:space="preserve">Select </w:t>
      </w:r>
      <w:r w:rsidRPr="00356BD6">
        <w:rPr>
          <w:rFonts w:ascii="Verdana" w:hAnsi="Verdana"/>
          <w:b/>
        </w:rPr>
        <w:t>Download Anchors</w:t>
      </w:r>
      <w:r w:rsidRPr="00877286">
        <w:rPr>
          <w:rFonts w:ascii="Verdana" w:hAnsi="Verdana"/>
        </w:rPr>
        <w:t>. Notice that you can pull up glossaries for math, reading and science.  Write down a term from two of these glossaries.</w:t>
      </w:r>
    </w:p>
    <w:p w:rsidR="00877286" w:rsidRDefault="00877286" w:rsidP="00085173">
      <w:pPr>
        <w:spacing w:after="0" w:line="240" w:lineRule="auto"/>
        <w:rPr>
          <w:rFonts w:ascii="Verdana" w:hAnsi="Verdana"/>
        </w:rPr>
      </w:pPr>
    </w:p>
    <w:p w:rsidR="00877286" w:rsidRDefault="00877286" w:rsidP="00877286">
      <w:pPr>
        <w:spacing w:after="0" w:line="240" w:lineRule="auto"/>
        <w:ind w:left="720"/>
        <w:rPr>
          <w:rFonts w:ascii="Verdana" w:hAnsi="Verdana"/>
        </w:rPr>
      </w:pPr>
      <w:r>
        <w:rPr>
          <w:rFonts w:ascii="Verdana" w:hAnsi="Verdana"/>
        </w:rPr>
        <w:t>#1 -_____________________________#2 -_______________________________</w:t>
      </w:r>
    </w:p>
    <w:p w:rsidR="00877286" w:rsidRDefault="00877286" w:rsidP="00877286">
      <w:pPr>
        <w:spacing w:after="0" w:line="240" w:lineRule="auto"/>
        <w:ind w:left="720"/>
        <w:rPr>
          <w:rFonts w:ascii="Verdana" w:hAnsi="Verdana"/>
        </w:rPr>
      </w:pPr>
    </w:p>
    <w:p w:rsidR="00563CA1" w:rsidRDefault="00563CA1" w:rsidP="005E399D">
      <w:pPr>
        <w:pStyle w:val="ListParagraph"/>
        <w:numPr>
          <w:ilvl w:val="0"/>
          <w:numId w:val="2"/>
        </w:numPr>
        <w:spacing w:after="0" w:line="240" w:lineRule="auto"/>
        <w:rPr>
          <w:rFonts w:ascii="Verdana" w:hAnsi="Verdana"/>
        </w:rPr>
      </w:pPr>
      <w:r w:rsidRPr="005E399D">
        <w:rPr>
          <w:rFonts w:ascii="Verdana" w:hAnsi="Verdana"/>
        </w:rPr>
        <w:t xml:space="preserve">Return to the top of the page and click on </w:t>
      </w:r>
      <w:r w:rsidRPr="005E399D">
        <w:rPr>
          <w:rFonts w:ascii="Verdana" w:hAnsi="Verdana"/>
          <w:b/>
        </w:rPr>
        <w:t>Unpacking the Anchors</w:t>
      </w:r>
      <w:r w:rsidRPr="005E399D">
        <w:rPr>
          <w:rFonts w:ascii="Verdana" w:hAnsi="Verdana"/>
        </w:rPr>
        <w:t>. Use the search tools in this section to choose a course at the 11</w:t>
      </w:r>
      <w:r w:rsidRPr="005E399D">
        <w:rPr>
          <w:rFonts w:ascii="Verdana" w:hAnsi="Verdana"/>
          <w:vertAlign w:val="superscript"/>
        </w:rPr>
        <w:t>th</w:t>
      </w:r>
      <w:r w:rsidRPr="005E399D">
        <w:rPr>
          <w:rFonts w:ascii="Verdana" w:hAnsi="Verdana"/>
        </w:rPr>
        <w:t xml:space="preserve"> Grade level.  Select a description and then click on the </w:t>
      </w:r>
      <w:r w:rsidRPr="005E399D">
        <w:rPr>
          <w:rFonts w:ascii="Verdana" w:hAnsi="Verdana"/>
          <w:b/>
        </w:rPr>
        <w:t>Assessment Anchor</w:t>
      </w:r>
      <w:r w:rsidRPr="005E399D">
        <w:rPr>
          <w:rFonts w:ascii="Verdana" w:hAnsi="Verdana"/>
        </w:rPr>
        <w:t>.  On the next screen d</w:t>
      </w:r>
      <w:r w:rsidR="005E399D" w:rsidRPr="005E399D">
        <w:rPr>
          <w:rFonts w:ascii="Verdana" w:hAnsi="Verdana"/>
        </w:rPr>
        <w:t xml:space="preserve">rill down one more layer until you reach </w:t>
      </w:r>
      <w:r w:rsidR="005E399D" w:rsidRPr="005E399D">
        <w:rPr>
          <w:rFonts w:ascii="Verdana" w:hAnsi="Verdana"/>
          <w:b/>
        </w:rPr>
        <w:t>Skills</w:t>
      </w:r>
      <w:r w:rsidR="005E399D" w:rsidRPr="005E399D">
        <w:rPr>
          <w:rFonts w:ascii="Verdana" w:hAnsi="Verdana"/>
        </w:rPr>
        <w:t>.  How could a teacher use this search option?</w:t>
      </w:r>
    </w:p>
    <w:p w:rsidR="005E399D" w:rsidRDefault="005E399D" w:rsidP="005E399D">
      <w:pPr>
        <w:pStyle w:val="ListParagraph"/>
        <w:spacing w:after="0" w:line="240" w:lineRule="auto"/>
        <w:rPr>
          <w:rFonts w:ascii="Verdana" w:hAnsi="Verdana"/>
        </w:rPr>
      </w:pPr>
    </w:p>
    <w:p w:rsidR="005E399D" w:rsidRDefault="005E399D" w:rsidP="005E399D">
      <w:pPr>
        <w:pStyle w:val="ListParagraph"/>
        <w:spacing w:after="0" w:line="240" w:lineRule="auto"/>
        <w:rPr>
          <w:rFonts w:ascii="Verdana" w:hAnsi="Verdana"/>
        </w:rPr>
      </w:pPr>
      <w:r>
        <w:rPr>
          <w:rFonts w:ascii="Verdana" w:hAnsi="Verdana"/>
        </w:rPr>
        <w:t>__________________________________________________________________</w:t>
      </w:r>
    </w:p>
    <w:p w:rsidR="005E399D" w:rsidRDefault="005E399D" w:rsidP="005E399D">
      <w:pPr>
        <w:spacing w:after="0" w:line="240" w:lineRule="auto"/>
        <w:rPr>
          <w:rFonts w:ascii="Verdana" w:hAnsi="Verdana"/>
        </w:rPr>
      </w:pPr>
    </w:p>
    <w:p w:rsidR="005E399D" w:rsidRDefault="005E399D" w:rsidP="005E399D">
      <w:pPr>
        <w:spacing w:after="0" w:line="240" w:lineRule="auto"/>
        <w:rPr>
          <w:rFonts w:ascii="Verdana" w:hAnsi="Verdana"/>
        </w:rPr>
      </w:pPr>
      <w:r>
        <w:rPr>
          <w:rFonts w:ascii="Verdana" w:hAnsi="Verdana"/>
        </w:rPr>
        <w:tab/>
        <w:t>__________________________________________________________________</w:t>
      </w:r>
    </w:p>
    <w:p w:rsidR="005E399D" w:rsidRDefault="005E399D" w:rsidP="005E399D">
      <w:pPr>
        <w:spacing w:after="0" w:line="240" w:lineRule="auto"/>
        <w:rPr>
          <w:rFonts w:ascii="Verdana" w:hAnsi="Verdana"/>
        </w:rPr>
      </w:pPr>
    </w:p>
    <w:p w:rsidR="005E399D" w:rsidRDefault="005E399D" w:rsidP="005E399D">
      <w:pPr>
        <w:pStyle w:val="ListParagraph"/>
        <w:numPr>
          <w:ilvl w:val="0"/>
          <w:numId w:val="2"/>
        </w:numPr>
        <w:spacing w:after="0" w:line="240" w:lineRule="auto"/>
        <w:rPr>
          <w:rFonts w:ascii="Verdana" w:hAnsi="Verdana"/>
        </w:rPr>
      </w:pPr>
      <w:r w:rsidRPr="005E399D">
        <w:rPr>
          <w:rFonts w:ascii="Verdana" w:hAnsi="Verdana"/>
        </w:rPr>
        <w:t xml:space="preserve">Finally, go back to the top of the page and click on </w:t>
      </w:r>
      <w:r w:rsidRPr="00356BD6">
        <w:rPr>
          <w:rFonts w:ascii="Verdana" w:hAnsi="Verdana"/>
          <w:b/>
        </w:rPr>
        <w:t>Common Core</w:t>
      </w:r>
      <w:r w:rsidRPr="005E399D">
        <w:rPr>
          <w:rFonts w:ascii="Verdana" w:hAnsi="Verdana"/>
        </w:rPr>
        <w:t xml:space="preserve">.  The SAS Portal is used to provide current and accurate information for educators.  It is always being updated and is a dynamic resource.  In this section you will find information concerning the Common Core Standards based on the work of The Council of Chief State School Officers (CCSSO) and the National Governors Association (NGA).  Take some time to explore and make a note of what you find interesting or would like to investigate further in this section. </w:t>
      </w:r>
    </w:p>
    <w:p w:rsidR="005E399D" w:rsidRPr="005E399D" w:rsidRDefault="005E399D" w:rsidP="005E399D">
      <w:pPr>
        <w:spacing w:after="0" w:line="240" w:lineRule="auto"/>
        <w:rPr>
          <w:rFonts w:ascii="Verdana" w:hAnsi="Verdana"/>
        </w:rPr>
      </w:pPr>
    </w:p>
    <w:p w:rsidR="005E399D" w:rsidRDefault="005E399D" w:rsidP="005E399D">
      <w:pPr>
        <w:pStyle w:val="ListParagraph"/>
        <w:spacing w:after="0" w:line="240" w:lineRule="auto"/>
        <w:rPr>
          <w:rFonts w:ascii="Verdana" w:hAnsi="Verdana"/>
        </w:rPr>
      </w:pPr>
      <w:r>
        <w:rPr>
          <w:rFonts w:ascii="Verdana" w:hAnsi="Verdana"/>
        </w:rPr>
        <w:t>__________________________________________________________________</w:t>
      </w:r>
    </w:p>
    <w:p w:rsidR="005E399D" w:rsidRDefault="005E399D" w:rsidP="005E399D">
      <w:pPr>
        <w:spacing w:after="0" w:line="240" w:lineRule="auto"/>
        <w:rPr>
          <w:rFonts w:ascii="Verdana" w:hAnsi="Verdana"/>
        </w:rPr>
      </w:pPr>
    </w:p>
    <w:p w:rsidR="005E399D" w:rsidRDefault="005E399D" w:rsidP="005E399D">
      <w:pPr>
        <w:spacing w:after="0" w:line="240" w:lineRule="auto"/>
        <w:rPr>
          <w:rFonts w:ascii="Verdana" w:hAnsi="Verdana"/>
        </w:rPr>
      </w:pPr>
      <w:r>
        <w:rPr>
          <w:rFonts w:ascii="Verdana" w:hAnsi="Verdana"/>
        </w:rPr>
        <w:tab/>
        <w:t>__________________________________________________________________</w:t>
      </w:r>
    </w:p>
    <w:p w:rsidR="005E399D" w:rsidRDefault="005E399D" w:rsidP="005E399D">
      <w:pPr>
        <w:spacing w:after="0" w:line="240" w:lineRule="auto"/>
        <w:rPr>
          <w:rFonts w:ascii="Verdana" w:hAnsi="Verdana"/>
        </w:rPr>
      </w:pPr>
    </w:p>
    <w:p w:rsidR="005E399D" w:rsidRPr="00877286" w:rsidRDefault="005E399D" w:rsidP="005E399D">
      <w:pPr>
        <w:spacing w:after="0" w:line="240" w:lineRule="auto"/>
        <w:rPr>
          <w:rFonts w:ascii="Verdana" w:hAnsi="Verdana"/>
          <w:b/>
          <w:sz w:val="28"/>
          <w:szCs w:val="28"/>
        </w:rPr>
      </w:pPr>
      <w:r w:rsidRPr="00877286">
        <w:rPr>
          <w:rFonts w:ascii="Verdana" w:hAnsi="Verdana"/>
          <w:b/>
          <w:sz w:val="28"/>
          <w:szCs w:val="28"/>
        </w:rPr>
        <w:t>Fair Assessments</w:t>
      </w:r>
    </w:p>
    <w:p w:rsidR="005E399D" w:rsidRDefault="005E399D" w:rsidP="005E399D">
      <w:pPr>
        <w:spacing w:after="0" w:line="240" w:lineRule="auto"/>
        <w:rPr>
          <w:rFonts w:ascii="Verdana" w:hAnsi="Verdana"/>
        </w:rPr>
      </w:pPr>
    </w:p>
    <w:p w:rsidR="005E399D" w:rsidRPr="00987A81" w:rsidRDefault="005E399D" w:rsidP="00987A81">
      <w:pPr>
        <w:pStyle w:val="ListParagraph"/>
        <w:numPr>
          <w:ilvl w:val="0"/>
          <w:numId w:val="2"/>
        </w:numPr>
        <w:spacing w:after="0" w:line="240" w:lineRule="auto"/>
        <w:rPr>
          <w:rFonts w:ascii="Verdana" w:hAnsi="Verdana"/>
        </w:rPr>
      </w:pPr>
      <w:r w:rsidRPr="00987A81">
        <w:rPr>
          <w:rFonts w:ascii="Verdana" w:hAnsi="Verdana"/>
        </w:rPr>
        <w:t>Please read over the description of each assessment.  What do you currently administer (or could you administer) to meet all four assessments?</w:t>
      </w:r>
    </w:p>
    <w:p w:rsidR="005E399D" w:rsidRDefault="005E399D" w:rsidP="005E399D">
      <w:pPr>
        <w:spacing w:after="0" w:line="240" w:lineRule="auto"/>
        <w:rPr>
          <w:rFonts w:ascii="Verdana" w:hAnsi="Verdana"/>
        </w:rPr>
      </w:pPr>
    </w:p>
    <w:p w:rsidR="005E399D" w:rsidRDefault="005E399D" w:rsidP="00987A81">
      <w:pPr>
        <w:spacing w:after="0" w:line="240" w:lineRule="auto"/>
        <w:ind w:firstLine="720"/>
        <w:rPr>
          <w:rFonts w:ascii="Verdana" w:hAnsi="Verdana"/>
        </w:rPr>
      </w:pPr>
      <w:r>
        <w:rPr>
          <w:rFonts w:ascii="Verdana" w:hAnsi="Verdana"/>
        </w:rPr>
        <w:t>Summative</w:t>
      </w:r>
      <w:proofErr w:type="gramStart"/>
      <w:r>
        <w:rPr>
          <w:rFonts w:ascii="Verdana" w:hAnsi="Verdana"/>
        </w:rPr>
        <w:t>:</w:t>
      </w:r>
      <w:r w:rsidR="00877286">
        <w:rPr>
          <w:rFonts w:ascii="Verdana" w:hAnsi="Verdana"/>
        </w:rPr>
        <w:t>_</w:t>
      </w:r>
      <w:proofErr w:type="gramEnd"/>
      <w:r w:rsidR="00877286">
        <w:rPr>
          <w:rFonts w:ascii="Verdana" w:hAnsi="Verdana"/>
        </w:rPr>
        <w:t>_________________________</w:t>
      </w:r>
      <w:r w:rsidR="00987A81">
        <w:rPr>
          <w:rFonts w:ascii="Verdana" w:hAnsi="Verdana"/>
        </w:rPr>
        <w:t>______________________________</w:t>
      </w:r>
    </w:p>
    <w:p w:rsidR="00987A81" w:rsidRDefault="00987A81" w:rsidP="005E399D">
      <w:pPr>
        <w:spacing w:after="0" w:line="240" w:lineRule="auto"/>
        <w:rPr>
          <w:rFonts w:ascii="Verdana" w:hAnsi="Verdana"/>
        </w:rPr>
      </w:pPr>
    </w:p>
    <w:p w:rsidR="00987A81" w:rsidRDefault="00987A81" w:rsidP="005E399D">
      <w:pPr>
        <w:spacing w:after="0" w:line="240" w:lineRule="auto"/>
        <w:rPr>
          <w:rFonts w:ascii="Verdana" w:hAnsi="Verdana"/>
        </w:rPr>
      </w:pPr>
      <w:r>
        <w:rPr>
          <w:rFonts w:ascii="Verdana" w:hAnsi="Verdana"/>
        </w:rPr>
        <w:tab/>
        <w:t>__________________________________________________________________</w:t>
      </w:r>
    </w:p>
    <w:p w:rsidR="00987A81" w:rsidRDefault="00987A81" w:rsidP="005E399D">
      <w:pPr>
        <w:spacing w:after="0" w:line="240" w:lineRule="auto"/>
        <w:rPr>
          <w:rFonts w:ascii="Verdana" w:hAnsi="Verdana"/>
        </w:rPr>
      </w:pPr>
    </w:p>
    <w:p w:rsidR="005E399D" w:rsidRDefault="005E399D" w:rsidP="00987A81">
      <w:pPr>
        <w:spacing w:after="0" w:line="240" w:lineRule="auto"/>
        <w:ind w:firstLine="720"/>
        <w:rPr>
          <w:rFonts w:ascii="Verdana" w:hAnsi="Verdana"/>
        </w:rPr>
      </w:pPr>
      <w:r>
        <w:rPr>
          <w:rFonts w:ascii="Verdana" w:hAnsi="Verdana"/>
        </w:rPr>
        <w:t>Formative</w:t>
      </w:r>
      <w:proofErr w:type="gramStart"/>
      <w:r>
        <w:rPr>
          <w:rFonts w:ascii="Verdana" w:hAnsi="Verdana"/>
        </w:rPr>
        <w:t>:</w:t>
      </w:r>
      <w:r w:rsidR="00987A81">
        <w:rPr>
          <w:rFonts w:ascii="Verdana" w:hAnsi="Verdana"/>
        </w:rPr>
        <w:t>_</w:t>
      </w:r>
      <w:proofErr w:type="gramEnd"/>
      <w:r w:rsidR="00987A81">
        <w:rPr>
          <w:rFonts w:ascii="Verdana" w:hAnsi="Verdana"/>
        </w:rPr>
        <w:t>________________________________________________________</w:t>
      </w:r>
    </w:p>
    <w:p w:rsidR="00987A81" w:rsidRDefault="00987A81" w:rsidP="005E399D">
      <w:pPr>
        <w:spacing w:after="0" w:line="240" w:lineRule="auto"/>
        <w:rPr>
          <w:rFonts w:ascii="Verdana" w:hAnsi="Verdana"/>
        </w:rPr>
      </w:pPr>
    </w:p>
    <w:p w:rsidR="00987A81" w:rsidRDefault="00987A81" w:rsidP="005E399D">
      <w:pPr>
        <w:spacing w:after="0" w:line="240" w:lineRule="auto"/>
        <w:rPr>
          <w:rFonts w:ascii="Verdana" w:hAnsi="Verdana"/>
        </w:rPr>
      </w:pPr>
      <w:r>
        <w:rPr>
          <w:rFonts w:ascii="Verdana" w:hAnsi="Verdana"/>
        </w:rPr>
        <w:tab/>
        <w:t>__________________________________________________________________</w:t>
      </w:r>
    </w:p>
    <w:p w:rsidR="00987A81" w:rsidRDefault="00987A81" w:rsidP="005E399D">
      <w:pPr>
        <w:spacing w:after="0" w:line="240" w:lineRule="auto"/>
        <w:rPr>
          <w:rFonts w:ascii="Verdana" w:hAnsi="Verdana"/>
        </w:rPr>
      </w:pPr>
    </w:p>
    <w:p w:rsidR="005E399D" w:rsidRDefault="005E399D" w:rsidP="00987A81">
      <w:pPr>
        <w:spacing w:after="0" w:line="240" w:lineRule="auto"/>
        <w:ind w:firstLine="720"/>
        <w:rPr>
          <w:rFonts w:ascii="Verdana" w:hAnsi="Verdana"/>
        </w:rPr>
      </w:pPr>
      <w:r>
        <w:rPr>
          <w:rFonts w:ascii="Verdana" w:hAnsi="Verdana"/>
        </w:rPr>
        <w:t>Benchmark</w:t>
      </w:r>
      <w:proofErr w:type="gramStart"/>
      <w:r>
        <w:rPr>
          <w:rFonts w:ascii="Verdana" w:hAnsi="Verdana"/>
        </w:rPr>
        <w:t>:</w:t>
      </w:r>
      <w:r w:rsidR="00987A81">
        <w:rPr>
          <w:rFonts w:ascii="Verdana" w:hAnsi="Verdana"/>
        </w:rPr>
        <w:t>_</w:t>
      </w:r>
      <w:proofErr w:type="gramEnd"/>
      <w:r w:rsidR="00987A81">
        <w:rPr>
          <w:rFonts w:ascii="Verdana" w:hAnsi="Verdana"/>
        </w:rPr>
        <w:t>_______________________________________________________</w:t>
      </w:r>
    </w:p>
    <w:p w:rsidR="00987A81" w:rsidRDefault="00987A81" w:rsidP="005E399D">
      <w:pPr>
        <w:spacing w:after="0" w:line="240" w:lineRule="auto"/>
        <w:rPr>
          <w:rFonts w:ascii="Verdana" w:hAnsi="Verdana"/>
        </w:rPr>
      </w:pPr>
    </w:p>
    <w:p w:rsidR="00987A81" w:rsidRDefault="00987A81" w:rsidP="005E399D">
      <w:pPr>
        <w:spacing w:after="0" w:line="240" w:lineRule="auto"/>
        <w:rPr>
          <w:rFonts w:ascii="Verdana" w:hAnsi="Verdana"/>
        </w:rPr>
      </w:pPr>
      <w:r>
        <w:rPr>
          <w:rFonts w:ascii="Verdana" w:hAnsi="Verdana"/>
        </w:rPr>
        <w:tab/>
        <w:t>__________________________________________________________________</w:t>
      </w:r>
    </w:p>
    <w:p w:rsidR="00987A81" w:rsidRDefault="00987A81" w:rsidP="005E399D">
      <w:pPr>
        <w:spacing w:after="0" w:line="240" w:lineRule="auto"/>
        <w:rPr>
          <w:rFonts w:ascii="Verdana" w:hAnsi="Verdana"/>
        </w:rPr>
      </w:pPr>
    </w:p>
    <w:p w:rsidR="005E399D" w:rsidRDefault="005E399D" w:rsidP="00987A81">
      <w:pPr>
        <w:spacing w:after="0" w:line="240" w:lineRule="auto"/>
        <w:ind w:firstLine="720"/>
        <w:rPr>
          <w:rFonts w:ascii="Verdana" w:hAnsi="Verdana"/>
        </w:rPr>
      </w:pPr>
      <w:r>
        <w:rPr>
          <w:rFonts w:ascii="Verdana" w:hAnsi="Verdana"/>
        </w:rPr>
        <w:t>Diagnostic:</w:t>
      </w:r>
      <w:r w:rsidR="00987A81">
        <w:rPr>
          <w:rFonts w:ascii="Verdana" w:hAnsi="Verdana"/>
        </w:rPr>
        <w:t xml:space="preserve"> ________________________________________________________</w:t>
      </w:r>
    </w:p>
    <w:p w:rsidR="00987A81" w:rsidRDefault="00987A81" w:rsidP="005E399D">
      <w:pPr>
        <w:spacing w:after="0" w:line="240" w:lineRule="auto"/>
        <w:rPr>
          <w:rFonts w:ascii="Verdana" w:hAnsi="Verdana"/>
        </w:rPr>
      </w:pPr>
    </w:p>
    <w:p w:rsidR="00987A81" w:rsidRDefault="00987A81" w:rsidP="005E399D">
      <w:pPr>
        <w:spacing w:after="0" w:line="240" w:lineRule="auto"/>
        <w:rPr>
          <w:rFonts w:ascii="Verdana" w:hAnsi="Verdana"/>
        </w:rPr>
      </w:pPr>
      <w:r>
        <w:rPr>
          <w:rFonts w:ascii="Verdana" w:hAnsi="Verdana"/>
        </w:rPr>
        <w:tab/>
        <w:t>__________________________________________________________________</w:t>
      </w:r>
    </w:p>
    <w:p w:rsidR="00987A81" w:rsidRDefault="00987A81" w:rsidP="00987A81">
      <w:pPr>
        <w:pStyle w:val="ListParagraph"/>
        <w:numPr>
          <w:ilvl w:val="0"/>
          <w:numId w:val="2"/>
        </w:numPr>
        <w:spacing w:after="0" w:line="240" w:lineRule="auto"/>
        <w:rPr>
          <w:rFonts w:ascii="Verdana" w:hAnsi="Verdana"/>
        </w:rPr>
      </w:pPr>
      <w:r w:rsidRPr="00987A81">
        <w:rPr>
          <w:rFonts w:ascii="Verdana" w:hAnsi="Verdana"/>
        </w:rPr>
        <w:lastRenderedPageBreak/>
        <w:t xml:space="preserve">Under Fair Assessments, </w:t>
      </w:r>
      <w:r w:rsidR="00921247">
        <w:rPr>
          <w:rFonts w:ascii="Verdana" w:hAnsi="Verdana"/>
        </w:rPr>
        <w:t>click on</w:t>
      </w:r>
      <w:r w:rsidRPr="00987A81">
        <w:rPr>
          <w:rFonts w:ascii="Verdana" w:hAnsi="Verdana"/>
        </w:rPr>
        <w:t xml:space="preserve"> the </w:t>
      </w:r>
      <w:r w:rsidRPr="00987A81">
        <w:rPr>
          <w:rFonts w:ascii="Verdana" w:hAnsi="Verdana"/>
          <w:b/>
        </w:rPr>
        <w:t>Assessment Creator</w:t>
      </w:r>
      <w:r w:rsidRPr="00987A81">
        <w:rPr>
          <w:rFonts w:ascii="Verdana" w:hAnsi="Verdana"/>
        </w:rPr>
        <w:t xml:space="preserve"> tab</w:t>
      </w:r>
      <w:r w:rsidR="00921247">
        <w:rPr>
          <w:rFonts w:ascii="Verdana" w:hAnsi="Verdana"/>
        </w:rPr>
        <w:t xml:space="preserve">. </w:t>
      </w:r>
      <w:r>
        <w:rPr>
          <w:rFonts w:ascii="Verdana" w:hAnsi="Verdana"/>
        </w:rPr>
        <w:t xml:space="preserve">Now </w:t>
      </w:r>
      <w:r w:rsidR="00921247">
        <w:rPr>
          <w:rFonts w:ascii="Verdana" w:hAnsi="Verdana"/>
        </w:rPr>
        <w:t>use</w:t>
      </w:r>
      <w:r w:rsidR="00921247" w:rsidRPr="00987A81">
        <w:rPr>
          <w:rFonts w:ascii="Verdana" w:hAnsi="Verdana"/>
        </w:rPr>
        <w:t xml:space="preserve"> </w:t>
      </w:r>
      <w:r w:rsidR="00921247" w:rsidRPr="00921247">
        <w:rPr>
          <w:rFonts w:ascii="Verdana" w:hAnsi="Verdana"/>
          <w:b/>
        </w:rPr>
        <w:t xml:space="preserve">Search by Standard/Eligible Content </w:t>
      </w:r>
      <w:r w:rsidR="00921247">
        <w:rPr>
          <w:rFonts w:ascii="Verdana" w:hAnsi="Verdana"/>
        </w:rPr>
        <w:t xml:space="preserve">to find </w:t>
      </w:r>
      <w:r>
        <w:rPr>
          <w:rFonts w:ascii="Verdana" w:hAnsi="Verdana"/>
        </w:rPr>
        <w:t>the three standards you selected in question 1</w:t>
      </w:r>
      <w:r w:rsidR="00921247">
        <w:rPr>
          <w:rFonts w:ascii="Verdana" w:hAnsi="Verdana"/>
        </w:rPr>
        <w:t>. (</w:t>
      </w:r>
      <w:r w:rsidR="00921247" w:rsidRPr="00921247">
        <w:rPr>
          <w:rFonts w:ascii="Verdana" w:hAnsi="Verdana"/>
          <w:i/>
          <w:sz w:val="20"/>
          <w:szCs w:val="20"/>
        </w:rPr>
        <w:t xml:space="preserve">Again, </w:t>
      </w:r>
      <w:r w:rsidR="00921247">
        <w:rPr>
          <w:rFonts w:ascii="Verdana" w:hAnsi="Verdana"/>
          <w:i/>
          <w:sz w:val="20"/>
          <w:szCs w:val="20"/>
        </w:rPr>
        <w:t>y</w:t>
      </w:r>
      <w:r w:rsidR="00921247" w:rsidRPr="00921247">
        <w:rPr>
          <w:rFonts w:ascii="Verdana" w:hAnsi="Verdana"/>
          <w:i/>
          <w:sz w:val="20"/>
          <w:szCs w:val="20"/>
        </w:rPr>
        <w:t>ou may have to choose an alternate subject area</w:t>
      </w:r>
      <w:r w:rsidR="00921247">
        <w:rPr>
          <w:rFonts w:ascii="Verdana" w:hAnsi="Verdana"/>
          <w:i/>
          <w:sz w:val="20"/>
          <w:szCs w:val="20"/>
        </w:rPr>
        <w:t xml:space="preserve"> from those listed</w:t>
      </w:r>
      <w:r w:rsidR="00921247">
        <w:rPr>
          <w:rFonts w:ascii="Verdana" w:hAnsi="Verdana"/>
        </w:rPr>
        <w:t>.) Select three standards or anchors and click Search.</w:t>
      </w:r>
      <w:r w:rsidR="00E90D4E">
        <w:rPr>
          <w:rFonts w:ascii="Verdana" w:hAnsi="Verdana"/>
        </w:rPr>
        <w:t xml:space="preserve"> Select three questions and click Build Assessment at the bottom of the page. What </w:t>
      </w:r>
      <w:r w:rsidR="006A2FF2">
        <w:rPr>
          <w:rFonts w:ascii="Verdana" w:hAnsi="Verdana"/>
        </w:rPr>
        <w:t>three documents/views are created at this point?</w:t>
      </w:r>
    </w:p>
    <w:p w:rsidR="006A2FF2" w:rsidRDefault="006A2FF2" w:rsidP="006A2FF2">
      <w:pPr>
        <w:pStyle w:val="ListParagraph"/>
        <w:spacing w:after="0" w:line="240" w:lineRule="auto"/>
        <w:rPr>
          <w:rFonts w:ascii="Verdana" w:hAnsi="Verdana"/>
        </w:rPr>
      </w:pPr>
    </w:p>
    <w:p w:rsidR="006A2FF2" w:rsidRDefault="006A2FF2" w:rsidP="006A2FF2">
      <w:pPr>
        <w:pStyle w:val="ListParagraph"/>
        <w:numPr>
          <w:ilvl w:val="0"/>
          <w:numId w:val="4"/>
        </w:numPr>
        <w:spacing w:after="0" w:line="240" w:lineRule="auto"/>
        <w:rPr>
          <w:rFonts w:ascii="Verdana" w:hAnsi="Verdana"/>
        </w:rPr>
      </w:pPr>
      <w:r>
        <w:rPr>
          <w:rFonts w:ascii="Verdana" w:hAnsi="Verdana"/>
        </w:rPr>
        <w:t>_________________________________________________________</w:t>
      </w:r>
    </w:p>
    <w:p w:rsidR="006A2FF2" w:rsidRDefault="006A2FF2" w:rsidP="006A2FF2">
      <w:pPr>
        <w:spacing w:after="0" w:line="240" w:lineRule="auto"/>
        <w:rPr>
          <w:rFonts w:ascii="Verdana" w:hAnsi="Verdana"/>
        </w:rPr>
      </w:pPr>
    </w:p>
    <w:p w:rsidR="006A2FF2" w:rsidRDefault="006A2FF2" w:rsidP="006A2FF2">
      <w:pPr>
        <w:pStyle w:val="ListParagraph"/>
        <w:numPr>
          <w:ilvl w:val="0"/>
          <w:numId w:val="4"/>
        </w:numPr>
        <w:spacing w:after="0" w:line="240" w:lineRule="auto"/>
        <w:rPr>
          <w:rFonts w:ascii="Verdana" w:hAnsi="Verdana"/>
        </w:rPr>
      </w:pPr>
      <w:r>
        <w:rPr>
          <w:rFonts w:ascii="Verdana" w:hAnsi="Verdana"/>
        </w:rPr>
        <w:t>_________________________________________________________</w:t>
      </w:r>
    </w:p>
    <w:p w:rsidR="006A2FF2" w:rsidRPr="006A2FF2" w:rsidRDefault="006A2FF2" w:rsidP="006A2FF2">
      <w:pPr>
        <w:pStyle w:val="ListParagraph"/>
        <w:rPr>
          <w:rFonts w:ascii="Verdana" w:hAnsi="Verdana"/>
        </w:rPr>
      </w:pPr>
    </w:p>
    <w:p w:rsidR="006A2FF2" w:rsidRDefault="006A2FF2" w:rsidP="006A2FF2">
      <w:pPr>
        <w:pStyle w:val="ListParagraph"/>
        <w:numPr>
          <w:ilvl w:val="0"/>
          <w:numId w:val="4"/>
        </w:numPr>
        <w:spacing w:after="0" w:line="240" w:lineRule="auto"/>
        <w:rPr>
          <w:rFonts w:ascii="Verdana" w:hAnsi="Verdana"/>
        </w:rPr>
      </w:pPr>
      <w:r>
        <w:rPr>
          <w:rFonts w:ascii="Verdana" w:hAnsi="Verdana"/>
        </w:rPr>
        <w:t>_________________________________________________________</w:t>
      </w:r>
    </w:p>
    <w:p w:rsidR="006A2FF2" w:rsidRDefault="006A2FF2" w:rsidP="006A2FF2">
      <w:pPr>
        <w:spacing w:after="0" w:line="240" w:lineRule="auto"/>
        <w:rPr>
          <w:rFonts w:ascii="Verdana" w:hAnsi="Verdana"/>
        </w:rPr>
      </w:pPr>
    </w:p>
    <w:p w:rsidR="006A2FF2" w:rsidRPr="00320FE7" w:rsidRDefault="006A2FF2" w:rsidP="00320FE7">
      <w:pPr>
        <w:pStyle w:val="ListParagraph"/>
        <w:numPr>
          <w:ilvl w:val="0"/>
          <w:numId w:val="2"/>
        </w:numPr>
        <w:spacing w:after="0" w:line="240" w:lineRule="auto"/>
        <w:rPr>
          <w:rFonts w:ascii="Verdana" w:hAnsi="Verdana"/>
        </w:rPr>
      </w:pPr>
      <w:r w:rsidRPr="006A2FF2">
        <w:rPr>
          <w:rFonts w:ascii="Verdana" w:hAnsi="Verdana"/>
        </w:rPr>
        <w:t xml:space="preserve">Now click the icon (a briefcase with a plus sign on it) to save this assessment in your </w:t>
      </w:r>
      <w:proofErr w:type="spellStart"/>
      <w:r w:rsidRPr="006A2FF2">
        <w:rPr>
          <w:rFonts w:ascii="Verdana" w:hAnsi="Verdana"/>
        </w:rPr>
        <w:t>ePortfolio</w:t>
      </w:r>
      <w:proofErr w:type="spellEnd"/>
      <w:r w:rsidRPr="006A2FF2">
        <w:rPr>
          <w:rFonts w:ascii="Verdana" w:hAnsi="Verdana"/>
        </w:rPr>
        <w:t>.</w:t>
      </w:r>
      <w:r w:rsidR="00E06B79">
        <w:rPr>
          <w:rFonts w:ascii="Verdana" w:hAnsi="Verdana"/>
        </w:rPr>
        <w:t xml:space="preserve"> </w:t>
      </w:r>
      <w:r w:rsidRPr="00320FE7">
        <w:rPr>
          <w:rFonts w:ascii="Verdana" w:hAnsi="Verdana"/>
        </w:rPr>
        <w:t xml:space="preserve">Check to make sure your assessment saved properly.  Go to the very top of your screen on the right-hand side and click </w:t>
      </w:r>
      <w:r w:rsidRPr="00356BD6">
        <w:rPr>
          <w:rFonts w:ascii="Verdana" w:hAnsi="Verdana"/>
          <w:b/>
        </w:rPr>
        <w:t>Teacher Tools</w:t>
      </w:r>
      <w:r w:rsidRPr="00320FE7">
        <w:rPr>
          <w:rFonts w:ascii="Verdana" w:hAnsi="Verdana"/>
        </w:rPr>
        <w:t xml:space="preserve">. Select </w:t>
      </w:r>
      <w:proofErr w:type="gramStart"/>
      <w:r w:rsidRPr="00320FE7">
        <w:rPr>
          <w:rFonts w:ascii="Verdana" w:hAnsi="Verdana"/>
        </w:rPr>
        <w:t>My</w:t>
      </w:r>
      <w:proofErr w:type="gramEnd"/>
      <w:r w:rsidRPr="00320FE7">
        <w:rPr>
          <w:rFonts w:ascii="Verdana" w:hAnsi="Verdana"/>
        </w:rPr>
        <w:t xml:space="preserve"> </w:t>
      </w:r>
      <w:proofErr w:type="spellStart"/>
      <w:r w:rsidRPr="00320FE7">
        <w:rPr>
          <w:rFonts w:ascii="Verdana" w:hAnsi="Verdana"/>
        </w:rPr>
        <w:t>ePortfolio</w:t>
      </w:r>
      <w:proofErr w:type="spellEnd"/>
      <w:r w:rsidRPr="00320FE7">
        <w:rPr>
          <w:rFonts w:ascii="Verdana" w:hAnsi="Verdana"/>
        </w:rPr>
        <w:t>.</w:t>
      </w:r>
    </w:p>
    <w:p w:rsidR="006A2FF2" w:rsidRDefault="006A2FF2" w:rsidP="006A2FF2">
      <w:pPr>
        <w:spacing w:after="0" w:line="240" w:lineRule="auto"/>
        <w:rPr>
          <w:rFonts w:ascii="Verdana" w:hAnsi="Verdana"/>
        </w:rPr>
      </w:pPr>
    </w:p>
    <w:p w:rsidR="006A2FF2" w:rsidRDefault="006A2FF2" w:rsidP="006A2FF2">
      <w:pPr>
        <w:spacing w:after="0" w:line="240" w:lineRule="auto"/>
        <w:ind w:firstLine="720"/>
        <w:rPr>
          <w:rFonts w:ascii="Verdana" w:hAnsi="Verdana"/>
        </w:rPr>
      </w:pPr>
      <w:r>
        <w:rPr>
          <w:rFonts w:ascii="Verdana" w:hAnsi="Verdana"/>
        </w:rPr>
        <w:t xml:space="preserve">_____ I can see all three documents in my </w:t>
      </w:r>
      <w:proofErr w:type="spellStart"/>
      <w:r>
        <w:rPr>
          <w:rFonts w:ascii="Verdana" w:hAnsi="Verdana"/>
        </w:rPr>
        <w:t>ePortfolio</w:t>
      </w:r>
      <w:proofErr w:type="spellEnd"/>
      <w:r>
        <w:rPr>
          <w:rFonts w:ascii="Verdana" w:hAnsi="Verdana"/>
        </w:rPr>
        <w:t>.</w:t>
      </w:r>
    </w:p>
    <w:p w:rsidR="006A2FF2" w:rsidRDefault="006A2FF2" w:rsidP="006A2FF2">
      <w:pPr>
        <w:spacing w:after="0" w:line="240" w:lineRule="auto"/>
        <w:rPr>
          <w:rFonts w:ascii="Verdana" w:hAnsi="Verdana"/>
        </w:rPr>
      </w:pPr>
    </w:p>
    <w:p w:rsidR="006A2FF2" w:rsidRDefault="006A2FF2" w:rsidP="006A2FF2">
      <w:pPr>
        <w:spacing w:after="0" w:line="240" w:lineRule="auto"/>
        <w:ind w:left="720"/>
        <w:rPr>
          <w:rFonts w:ascii="Verdana" w:hAnsi="Verdana"/>
        </w:rPr>
      </w:pPr>
      <w:r>
        <w:rPr>
          <w:rFonts w:ascii="Verdana" w:hAnsi="Verdana"/>
        </w:rPr>
        <w:t xml:space="preserve">Return to the Fair Assessments tab and explore the remaining sections.  </w:t>
      </w:r>
    </w:p>
    <w:p w:rsidR="006A2FF2" w:rsidRDefault="006A2FF2" w:rsidP="006A2FF2">
      <w:pPr>
        <w:spacing w:after="0" w:line="240" w:lineRule="auto"/>
        <w:ind w:left="720"/>
        <w:rPr>
          <w:rFonts w:ascii="Verdana" w:hAnsi="Verdana"/>
        </w:rPr>
      </w:pPr>
      <w:r>
        <w:rPr>
          <w:rFonts w:ascii="Verdana" w:hAnsi="Verdana"/>
        </w:rPr>
        <w:t>Make a note of things you noticed or want to check on at a later date. ___________</w:t>
      </w:r>
    </w:p>
    <w:p w:rsidR="006A2FF2" w:rsidRDefault="006A2FF2" w:rsidP="006A2FF2">
      <w:pPr>
        <w:spacing w:after="0" w:line="240" w:lineRule="auto"/>
        <w:ind w:left="720"/>
        <w:rPr>
          <w:rFonts w:ascii="Verdana" w:hAnsi="Verdana"/>
        </w:rPr>
      </w:pPr>
    </w:p>
    <w:p w:rsidR="006A2FF2" w:rsidRDefault="006A2FF2" w:rsidP="006A2FF2">
      <w:pPr>
        <w:spacing w:after="0" w:line="240" w:lineRule="auto"/>
        <w:ind w:left="720"/>
        <w:rPr>
          <w:rFonts w:ascii="Verdana" w:hAnsi="Verdana"/>
        </w:rPr>
      </w:pPr>
      <w:r>
        <w:rPr>
          <w:rFonts w:ascii="Verdana" w:hAnsi="Verdana"/>
        </w:rPr>
        <w:t>___________________________________________________________________</w:t>
      </w:r>
    </w:p>
    <w:p w:rsidR="006A2FF2" w:rsidRDefault="006A2FF2" w:rsidP="006A2FF2">
      <w:pPr>
        <w:spacing w:after="0" w:line="240" w:lineRule="auto"/>
        <w:rPr>
          <w:rFonts w:ascii="Verdana" w:hAnsi="Verdana"/>
        </w:rPr>
      </w:pPr>
    </w:p>
    <w:p w:rsidR="006A2FF2" w:rsidRDefault="006A2FF2" w:rsidP="006A2FF2">
      <w:pPr>
        <w:spacing w:after="0" w:line="240" w:lineRule="auto"/>
        <w:rPr>
          <w:rFonts w:ascii="Verdana" w:hAnsi="Verdana"/>
        </w:rPr>
      </w:pPr>
      <w:r>
        <w:rPr>
          <w:rFonts w:ascii="Verdana" w:hAnsi="Verdana"/>
        </w:rPr>
        <w:tab/>
        <w:t>___________________________________________________________________</w:t>
      </w:r>
    </w:p>
    <w:p w:rsidR="006A2FF2" w:rsidRDefault="006A2FF2" w:rsidP="006A2FF2">
      <w:pPr>
        <w:spacing w:after="0" w:line="240" w:lineRule="auto"/>
        <w:rPr>
          <w:rFonts w:ascii="Verdana" w:hAnsi="Verdana"/>
        </w:rPr>
      </w:pPr>
    </w:p>
    <w:p w:rsidR="006A2FF2" w:rsidRPr="00320FE7" w:rsidRDefault="006A2FF2" w:rsidP="006A2FF2">
      <w:pPr>
        <w:spacing w:after="0" w:line="240" w:lineRule="auto"/>
        <w:rPr>
          <w:rFonts w:ascii="Verdana" w:hAnsi="Verdana"/>
          <w:b/>
          <w:sz w:val="28"/>
          <w:szCs w:val="28"/>
        </w:rPr>
      </w:pPr>
      <w:r w:rsidRPr="00320FE7">
        <w:rPr>
          <w:rFonts w:ascii="Verdana" w:hAnsi="Verdana"/>
          <w:b/>
          <w:sz w:val="28"/>
          <w:szCs w:val="28"/>
        </w:rPr>
        <w:t>Curriculum Framework</w:t>
      </w:r>
    </w:p>
    <w:p w:rsidR="006A2FF2" w:rsidRDefault="006A2FF2" w:rsidP="006A2FF2">
      <w:pPr>
        <w:spacing w:after="0" w:line="240" w:lineRule="auto"/>
        <w:rPr>
          <w:rFonts w:ascii="Verdana" w:hAnsi="Verdana"/>
        </w:rPr>
      </w:pPr>
    </w:p>
    <w:p w:rsidR="006A2FF2" w:rsidRDefault="006A2FF2" w:rsidP="006A2FF2">
      <w:pPr>
        <w:pStyle w:val="ListParagraph"/>
        <w:numPr>
          <w:ilvl w:val="0"/>
          <w:numId w:val="2"/>
        </w:numPr>
        <w:spacing w:after="0" w:line="240" w:lineRule="auto"/>
        <w:rPr>
          <w:rFonts w:ascii="Verdana" w:hAnsi="Verdana"/>
        </w:rPr>
      </w:pPr>
      <w:r>
        <w:rPr>
          <w:rFonts w:ascii="Verdana" w:hAnsi="Verdana"/>
        </w:rPr>
        <w:t xml:space="preserve">Read the introductory remarks. </w:t>
      </w:r>
      <w:r w:rsidR="00320FE7">
        <w:rPr>
          <w:rFonts w:ascii="Verdana" w:hAnsi="Verdana"/>
        </w:rPr>
        <w:t>View</w:t>
      </w:r>
      <w:r>
        <w:rPr>
          <w:rFonts w:ascii="Verdana" w:hAnsi="Verdana"/>
        </w:rPr>
        <w:t xml:space="preserve"> a curriculum framework </w:t>
      </w:r>
      <w:r w:rsidR="00320FE7">
        <w:rPr>
          <w:rFonts w:ascii="Verdana" w:hAnsi="Verdana"/>
        </w:rPr>
        <w:t>by choosing from the dropdown menus.  Write down one example of how that standard (or standards) can be broken down.</w:t>
      </w:r>
      <w:r w:rsidR="00320FE7" w:rsidRPr="00320FE7">
        <w:rPr>
          <w:rFonts w:ascii="Verdana" w:hAnsi="Verdana"/>
        </w:rPr>
        <w:t xml:space="preserve"> </w:t>
      </w:r>
      <w:r w:rsidR="00320FE7">
        <w:rPr>
          <w:rFonts w:ascii="Verdana" w:hAnsi="Verdana"/>
        </w:rPr>
        <w:t>(</w:t>
      </w:r>
      <w:r w:rsidR="00320FE7" w:rsidRPr="00320FE7">
        <w:rPr>
          <w:rFonts w:ascii="Verdana" w:hAnsi="Verdana"/>
          <w:b/>
          <w:i/>
          <w:sz w:val="20"/>
          <w:szCs w:val="20"/>
        </w:rPr>
        <w:t>NOTE:</w:t>
      </w:r>
      <w:r w:rsidR="00320FE7" w:rsidRPr="00320FE7">
        <w:rPr>
          <w:rFonts w:ascii="Verdana" w:hAnsi="Verdana"/>
          <w:i/>
          <w:sz w:val="20"/>
          <w:szCs w:val="20"/>
        </w:rPr>
        <w:t xml:space="preserve"> the structure of this section is different.  Once you drill down notice the very light gray shading of the Essential Questions, Concepts, and Competencies</w:t>
      </w:r>
      <w:r w:rsidR="00320FE7" w:rsidRPr="00320FE7">
        <w:rPr>
          <w:rFonts w:ascii="Verdana" w:hAnsi="Verdana"/>
        </w:rPr>
        <w:t>.)</w:t>
      </w:r>
    </w:p>
    <w:p w:rsidR="00320FE7" w:rsidRDefault="00320FE7" w:rsidP="00320FE7">
      <w:pPr>
        <w:spacing w:after="0" w:line="240" w:lineRule="auto"/>
        <w:rPr>
          <w:rFonts w:ascii="Verdana" w:hAnsi="Verdana"/>
        </w:rPr>
      </w:pPr>
    </w:p>
    <w:p w:rsidR="00320FE7" w:rsidRDefault="00320FE7" w:rsidP="00320FE7">
      <w:pPr>
        <w:spacing w:after="0" w:line="240" w:lineRule="auto"/>
        <w:ind w:left="720"/>
        <w:rPr>
          <w:rFonts w:ascii="Verdana" w:hAnsi="Verdana"/>
        </w:rPr>
      </w:pPr>
      <w:r>
        <w:rPr>
          <w:rFonts w:ascii="Verdana" w:hAnsi="Verdana"/>
        </w:rPr>
        <w:t>Big Ideas: __________________________________________________________</w:t>
      </w:r>
    </w:p>
    <w:p w:rsidR="00320FE7" w:rsidRDefault="00320FE7" w:rsidP="00320FE7">
      <w:pPr>
        <w:spacing w:after="0" w:line="240" w:lineRule="auto"/>
        <w:ind w:left="720"/>
        <w:rPr>
          <w:rFonts w:ascii="Verdana" w:hAnsi="Verdana"/>
        </w:rPr>
      </w:pPr>
    </w:p>
    <w:p w:rsidR="00320FE7" w:rsidRDefault="00320FE7" w:rsidP="00320FE7">
      <w:pPr>
        <w:spacing w:after="0" w:line="240" w:lineRule="auto"/>
        <w:ind w:left="720"/>
        <w:rPr>
          <w:rFonts w:ascii="Verdana" w:hAnsi="Verdana"/>
        </w:rPr>
      </w:pPr>
      <w:r>
        <w:rPr>
          <w:rFonts w:ascii="Verdana" w:hAnsi="Verdana"/>
        </w:rPr>
        <w:t>___________________________________________________________________</w:t>
      </w:r>
    </w:p>
    <w:p w:rsidR="00320FE7" w:rsidRDefault="00320FE7" w:rsidP="00320FE7">
      <w:pPr>
        <w:spacing w:after="0" w:line="240" w:lineRule="auto"/>
        <w:ind w:left="720"/>
        <w:rPr>
          <w:rFonts w:ascii="Verdana" w:hAnsi="Verdana"/>
        </w:rPr>
      </w:pPr>
    </w:p>
    <w:p w:rsidR="00320FE7" w:rsidRDefault="00320FE7" w:rsidP="00320FE7">
      <w:pPr>
        <w:spacing w:after="0" w:line="240" w:lineRule="auto"/>
        <w:ind w:left="720"/>
        <w:rPr>
          <w:rFonts w:ascii="Verdana" w:hAnsi="Verdana"/>
        </w:rPr>
      </w:pPr>
      <w:r>
        <w:rPr>
          <w:rFonts w:ascii="Verdana" w:hAnsi="Verdana"/>
        </w:rPr>
        <w:t>Essential Questions</w:t>
      </w:r>
      <w:proofErr w:type="gramStart"/>
      <w:r>
        <w:rPr>
          <w:rFonts w:ascii="Verdana" w:hAnsi="Verdana"/>
        </w:rPr>
        <w:t>:_</w:t>
      </w:r>
      <w:proofErr w:type="gramEnd"/>
      <w:r>
        <w:rPr>
          <w:rFonts w:ascii="Verdana" w:hAnsi="Verdana"/>
        </w:rPr>
        <w:t>__________________________________________________</w:t>
      </w:r>
    </w:p>
    <w:p w:rsidR="00320FE7" w:rsidRDefault="00320FE7" w:rsidP="00320FE7">
      <w:pPr>
        <w:spacing w:after="0" w:line="240" w:lineRule="auto"/>
        <w:ind w:left="720"/>
        <w:rPr>
          <w:rFonts w:ascii="Verdana" w:hAnsi="Verdana"/>
        </w:rPr>
      </w:pPr>
    </w:p>
    <w:p w:rsidR="00320FE7" w:rsidRDefault="00320FE7" w:rsidP="00320FE7">
      <w:pPr>
        <w:spacing w:after="0" w:line="240" w:lineRule="auto"/>
        <w:ind w:left="720"/>
        <w:rPr>
          <w:rFonts w:ascii="Verdana" w:hAnsi="Verdana"/>
        </w:rPr>
      </w:pPr>
      <w:r>
        <w:rPr>
          <w:rFonts w:ascii="Verdana" w:hAnsi="Verdana"/>
        </w:rPr>
        <w:t>___________________________________________________________________</w:t>
      </w:r>
    </w:p>
    <w:p w:rsidR="00320FE7" w:rsidRDefault="00320FE7" w:rsidP="00320FE7">
      <w:pPr>
        <w:spacing w:after="0" w:line="240" w:lineRule="auto"/>
        <w:ind w:left="720"/>
        <w:rPr>
          <w:rFonts w:ascii="Verdana" w:hAnsi="Verdana"/>
        </w:rPr>
      </w:pPr>
    </w:p>
    <w:p w:rsidR="00320FE7" w:rsidRDefault="00320FE7" w:rsidP="00320FE7">
      <w:pPr>
        <w:spacing w:after="0" w:line="240" w:lineRule="auto"/>
        <w:ind w:left="720"/>
        <w:rPr>
          <w:rFonts w:ascii="Verdana" w:hAnsi="Verdana"/>
        </w:rPr>
      </w:pPr>
      <w:r>
        <w:rPr>
          <w:rFonts w:ascii="Verdana" w:hAnsi="Verdana"/>
        </w:rPr>
        <w:t>Concept</w:t>
      </w:r>
      <w:proofErr w:type="gramStart"/>
      <w:r>
        <w:rPr>
          <w:rFonts w:ascii="Verdana" w:hAnsi="Verdana"/>
        </w:rPr>
        <w:t>:_</w:t>
      </w:r>
      <w:proofErr w:type="gramEnd"/>
      <w:r>
        <w:rPr>
          <w:rFonts w:ascii="Verdana" w:hAnsi="Verdana"/>
        </w:rPr>
        <w:t>___________________________________________________________</w:t>
      </w:r>
    </w:p>
    <w:p w:rsidR="00320FE7" w:rsidRDefault="00320FE7" w:rsidP="00320FE7">
      <w:pPr>
        <w:spacing w:after="0" w:line="240" w:lineRule="auto"/>
        <w:ind w:left="720"/>
        <w:rPr>
          <w:rFonts w:ascii="Verdana" w:hAnsi="Verdana"/>
        </w:rPr>
      </w:pPr>
    </w:p>
    <w:p w:rsidR="00320FE7" w:rsidRDefault="00320FE7" w:rsidP="00320FE7">
      <w:pPr>
        <w:spacing w:after="0" w:line="240" w:lineRule="auto"/>
        <w:ind w:left="720"/>
        <w:rPr>
          <w:rFonts w:ascii="Verdana" w:hAnsi="Verdana"/>
        </w:rPr>
      </w:pPr>
      <w:r>
        <w:rPr>
          <w:rFonts w:ascii="Verdana" w:hAnsi="Verdana"/>
        </w:rPr>
        <w:t>___________________________________________________________________</w:t>
      </w:r>
    </w:p>
    <w:p w:rsidR="00320FE7" w:rsidRDefault="00320FE7" w:rsidP="00320FE7">
      <w:pPr>
        <w:spacing w:after="0" w:line="240" w:lineRule="auto"/>
        <w:ind w:left="720"/>
        <w:rPr>
          <w:rFonts w:ascii="Verdana" w:hAnsi="Verdana"/>
        </w:rPr>
      </w:pPr>
    </w:p>
    <w:p w:rsidR="00320FE7" w:rsidRDefault="00320FE7" w:rsidP="00320FE7">
      <w:pPr>
        <w:spacing w:after="0" w:line="240" w:lineRule="auto"/>
        <w:ind w:left="720"/>
        <w:rPr>
          <w:rFonts w:ascii="Verdana" w:hAnsi="Verdana"/>
        </w:rPr>
      </w:pPr>
      <w:r>
        <w:rPr>
          <w:rFonts w:ascii="Verdana" w:hAnsi="Verdana"/>
        </w:rPr>
        <w:t>Competency</w:t>
      </w:r>
      <w:proofErr w:type="gramStart"/>
      <w:r>
        <w:rPr>
          <w:rFonts w:ascii="Verdana" w:hAnsi="Verdana"/>
        </w:rPr>
        <w:t>:_</w:t>
      </w:r>
      <w:proofErr w:type="gramEnd"/>
      <w:r>
        <w:rPr>
          <w:rFonts w:ascii="Verdana" w:hAnsi="Verdana"/>
        </w:rPr>
        <w:t>________________________________________________________</w:t>
      </w:r>
    </w:p>
    <w:p w:rsidR="00320FE7" w:rsidRDefault="00320FE7" w:rsidP="00320FE7">
      <w:pPr>
        <w:spacing w:after="0" w:line="240" w:lineRule="auto"/>
        <w:rPr>
          <w:rFonts w:ascii="Verdana" w:hAnsi="Verdana"/>
        </w:rPr>
      </w:pPr>
    </w:p>
    <w:p w:rsidR="00320FE7" w:rsidRDefault="00320FE7" w:rsidP="00320FE7">
      <w:pPr>
        <w:spacing w:after="0" w:line="240" w:lineRule="auto"/>
        <w:rPr>
          <w:rFonts w:ascii="Verdana" w:hAnsi="Verdana"/>
        </w:rPr>
      </w:pPr>
      <w:r>
        <w:rPr>
          <w:rFonts w:ascii="Verdana" w:hAnsi="Verdana"/>
        </w:rPr>
        <w:tab/>
        <w:t>___________________________________________________________________</w:t>
      </w:r>
    </w:p>
    <w:p w:rsidR="00320FE7" w:rsidRDefault="00320FE7" w:rsidP="00320FE7">
      <w:pPr>
        <w:spacing w:after="0" w:line="240" w:lineRule="auto"/>
        <w:rPr>
          <w:rFonts w:ascii="Verdana" w:hAnsi="Verdana"/>
        </w:rPr>
      </w:pPr>
    </w:p>
    <w:p w:rsidR="00320FE7" w:rsidRDefault="00320FE7" w:rsidP="00320FE7">
      <w:pPr>
        <w:spacing w:after="0" w:line="240" w:lineRule="auto"/>
        <w:ind w:left="720"/>
        <w:rPr>
          <w:rFonts w:ascii="Verdana" w:hAnsi="Verdana"/>
        </w:rPr>
      </w:pPr>
      <w:r>
        <w:rPr>
          <w:rFonts w:ascii="Verdana" w:hAnsi="Verdana"/>
        </w:rPr>
        <w:t>Click on a couple of the Big Ideas to see how the section is constructed. You should notice changes in the shaded area.</w:t>
      </w:r>
    </w:p>
    <w:p w:rsidR="002324E9" w:rsidRPr="00C2304D" w:rsidRDefault="002324E9" w:rsidP="00C2304D">
      <w:pPr>
        <w:pStyle w:val="ListParagraph"/>
        <w:numPr>
          <w:ilvl w:val="0"/>
          <w:numId w:val="2"/>
        </w:numPr>
        <w:spacing w:after="0" w:line="240" w:lineRule="auto"/>
        <w:rPr>
          <w:rFonts w:ascii="Verdana" w:hAnsi="Verdana"/>
        </w:rPr>
      </w:pPr>
      <w:r>
        <w:rPr>
          <w:rFonts w:ascii="Verdana" w:hAnsi="Verdana"/>
        </w:rPr>
        <w:lastRenderedPageBreak/>
        <w:t xml:space="preserve">Return to the top and click on </w:t>
      </w:r>
      <w:r w:rsidRPr="002324E9">
        <w:rPr>
          <w:rFonts w:ascii="Verdana" w:hAnsi="Verdana"/>
          <w:b/>
        </w:rPr>
        <w:t>ELL Overlay</w:t>
      </w:r>
      <w:r>
        <w:rPr>
          <w:rFonts w:ascii="Verdana" w:hAnsi="Verdana"/>
        </w:rPr>
        <w:t xml:space="preserve">. Select either a mathematics or literacy overlay for an appropriate grade level.  </w:t>
      </w:r>
      <w:r w:rsidRPr="00451BAB">
        <w:rPr>
          <w:rFonts w:ascii="Verdana" w:hAnsi="Verdana"/>
        </w:rPr>
        <w:t>Circle the table you viewed to answer the question below.</w:t>
      </w:r>
      <w:r w:rsidR="00C2304D">
        <w:rPr>
          <w:rFonts w:ascii="Verdana" w:hAnsi="Verdana"/>
        </w:rPr>
        <w:tab/>
      </w:r>
      <w:r w:rsidRPr="00C2304D">
        <w:rPr>
          <w:rFonts w:ascii="Verdana" w:hAnsi="Verdana"/>
          <w:b/>
          <w:sz w:val="18"/>
          <w:szCs w:val="18"/>
        </w:rPr>
        <w:t>Speaking</w:t>
      </w:r>
      <w:r w:rsidRPr="00C2304D">
        <w:rPr>
          <w:rFonts w:ascii="Verdana" w:hAnsi="Verdana"/>
          <w:b/>
          <w:sz w:val="18"/>
          <w:szCs w:val="18"/>
        </w:rPr>
        <w:tab/>
      </w:r>
      <w:r w:rsidRPr="00C2304D">
        <w:rPr>
          <w:rFonts w:ascii="Verdana" w:hAnsi="Verdana"/>
          <w:b/>
          <w:sz w:val="18"/>
          <w:szCs w:val="18"/>
        </w:rPr>
        <w:tab/>
        <w:t>Writing</w:t>
      </w:r>
      <w:r w:rsidRPr="00C2304D">
        <w:rPr>
          <w:rFonts w:ascii="Verdana" w:hAnsi="Verdana"/>
          <w:b/>
          <w:sz w:val="18"/>
          <w:szCs w:val="18"/>
        </w:rPr>
        <w:tab/>
      </w:r>
      <w:r w:rsidRPr="00C2304D">
        <w:rPr>
          <w:rFonts w:ascii="Verdana" w:hAnsi="Verdana"/>
          <w:b/>
          <w:sz w:val="18"/>
          <w:szCs w:val="18"/>
        </w:rPr>
        <w:tab/>
        <w:t>Listening</w:t>
      </w:r>
      <w:r w:rsidRPr="00C2304D">
        <w:rPr>
          <w:rFonts w:ascii="Verdana" w:hAnsi="Verdana"/>
          <w:b/>
          <w:sz w:val="18"/>
          <w:szCs w:val="18"/>
        </w:rPr>
        <w:tab/>
      </w:r>
      <w:r w:rsidRPr="00C2304D">
        <w:rPr>
          <w:rFonts w:ascii="Verdana" w:hAnsi="Verdana"/>
          <w:b/>
          <w:sz w:val="18"/>
          <w:szCs w:val="18"/>
        </w:rPr>
        <w:tab/>
        <w:t>Reading</w:t>
      </w:r>
    </w:p>
    <w:p w:rsidR="002324E9" w:rsidRPr="00451BAB" w:rsidRDefault="002324E9" w:rsidP="002324E9">
      <w:pPr>
        <w:pStyle w:val="ListParagraph"/>
        <w:spacing w:after="0" w:line="240" w:lineRule="auto"/>
        <w:rPr>
          <w:rFonts w:ascii="Verdana" w:hAnsi="Verdana"/>
          <w:sz w:val="18"/>
          <w:szCs w:val="18"/>
        </w:rPr>
      </w:pPr>
    </w:p>
    <w:p w:rsidR="002324E9" w:rsidRDefault="002324E9" w:rsidP="002324E9">
      <w:pPr>
        <w:pStyle w:val="ListParagraph"/>
        <w:spacing w:after="0" w:line="240" w:lineRule="auto"/>
        <w:rPr>
          <w:rFonts w:ascii="Verdana" w:hAnsi="Verdana"/>
        </w:rPr>
      </w:pPr>
      <w:r>
        <w:rPr>
          <w:rFonts w:ascii="Verdana" w:hAnsi="Verdana"/>
        </w:rPr>
        <w:t>What bridging knowledge or ability should a student have at Level 5? ____________</w:t>
      </w:r>
    </w:p>
    <w:p w:rsidR="002324E9" w:rsidRDefault="002324E9" w:rsidP="002324E9">
      <w:pPr>
        <w:pStyle w:val="ListParagraph"/>
        <w:spacing w:after="0" w:line="240" w:lineRule="auto"/>
        <w:rPr>
          <w:rFonts w:ascii="Verdana" w:hAnsi="Verdana"/>
        </w:rPr>
      </w:pPr>
    </w:p>
    <w:p w:rsidR="002324E9" w:rsidRDefault="002324E9" w:rsidP="002324E9">
      <w:pPr>
        <w:pStyle w:val="ListParagraph"/>
        <w:spacing w:after="0" w:line="240" w:lineRule="auto"/>
        <w:rPr>
          <w:rFonts w:ascii="Verdana" w:hAnsi="Verdana"/>
        </w:rPr>
      </w:pPr>
      <w:r>
        <w:rPr>
          <w:rFonts w:ascii="Verdana" w:hAnsi="Verdana"/>
        </w:rPr>
        <w:t>___________________________________________________________________</w:t>
      </w:r>
    </w:p>
    <w:p w:rsidR="002324E9" w:rsidRDefault="002324E9" w:rsidP="002324E9">
      <w:pPr>
        <w:spacing w:after="0" w:line="240" w:lineRule="auto"/>
        <w:rPr>
          <w:rFonts w:ascii="Verdana" w:hAnsi="Verdana"/>
        </w:rPr>
      </w:pPr>
    </w:p>
    <w:p w:rsidR="002324E9" w:rsidRDefault="002324E9" w:rsidP="002324E9">
      <w:pPr>
        <w:spacing w:after="0" w:line="240" w:lineRule="auto"/>
        <w:rPr>
          <w:rFonts w:ascii="Verdana" w:hAnsi="Verdana"/>
        </w:rPr>
      </w:pPr>
      <w:r>
        <w:rPr>
          <w:rFonts w:ascii="Verdana" w:hAnsi="Verdana"/>
        </w:rPr>
        <w:tab/>
        <w:t>___________________________________________________________________</w:t>
      </w:r>
    </w:p>
    <w:p w:rsidR="00451BAB" w:rsidRDefault="00451BAB" w:rsidP="002324E9">
      <w:pPr>
        <w:spacing w:after="0" w:line="240" w:lineRule="auto"/>
        <w:rPr>
          <w:rFonts w:ascii="Verdana" w:hAnsi="Verdana"/>
        </w:rPr>
      </w:pPr>
    </w:p>
    <w:p w:rsidR="00451BAB" w:rsidRDefault="00451BAB" w:rsidP="00451BAB">
      <w:pPr>
        <w:pStyle w:val="ListParagraph"/>
        <w:numPr>
          <w:ilvl w:val="0"/>
          <w:numId w:val="2"/>
        </w:numPr>
        <w:spacing w:after="0" w:line="240" w:lineRule="auto"/>
        <w:rPr>
          <w:rFonts w:ascii="Verdana" w:hAnsi="Verdana"/>
        </w:rPr>
      </w:pPr>
      <w:r>
        <w:rPr>
          <w:rFonts w:ascii="Verdana" w:hAnsi="Verdana"/>
        </w:rPr>
        <w:t xml:space="preserve">Finally, click on the </w:t>
      </w:r>
      <w:r w:rsidRPr="00356BD6">
        <w:rPr>
          <w:rFonts w:ascii="Verdana" w:hAnsi="Verdana"/>
          <w:b/>
        </w:rPr>
        <w:t>Content Pages</w:t>
      </w:r>
      <w:r>
        <w:rPr>
          <w:rFonts w:ascii="Verdana" w:hAnsi="Verdana"/>
        </w:rPr>
        <w:t xml:space="preserve"> tab. Explore two different areas. Click on some of the pictures and PDFs, and review the overview that each section offers.  What, if anything, impresses you about this area of SAS?</w:t>
      </w:r>
    </w:p>
    <w:p w:rsidR="00451BAB" w:rsidRPr="00451BAB" w:rsidRDefault="00451BAB" w:rsidP="00451BAB">
      <w:pPr>
        <w:pStyle w:val="ListParagraph"/>
        <w:spacing w:after="0" w:line="240" w:lineRule="auto"/>
        <w:rPr>
          <w:rFonts w:ascii="Verdana" w:hAnsi="Verdana"/>
        </w:rPr>
      </w:pPr>
    </w:p>
    <w:p w:rsidR="00451BAB" w:rsidRPr="00451BAB" w:rsidRDefault="00451BAB" w:rsidP="00451BAB">
      <w:pPr>
        <w:spacing w:after="0" w:line="240" w:lineRule="auto"/>
        <w:ind w:left="720"/>
        <w:rPr>
          <w:rFonts w:ascii="Verdana" w:hAnsi="Verdana"/>
        </w:rPr>
      </w:pPr>
      <w:r>
        <w:rPr>
          <w:rFonts w:ascii="Verdana" w:hAnsi="Verdana"/>
        </w:rPr>
        <w:t>___________________________________________________________________</w:t>
      </w:r>
    </w:p>
    <w:p w:rsidR="00451BAB" w:rsidRDefault="00451BAB" w:rsidP="00451BAB">
      <w:pPr>
        <w:pStyle w:val="ListParagraph"/>
        <w:spacing w:after="0" w:line="240" w:lineRule="auto"/>
        <w:rPr>
          <w:rFonts w:ascii="Verdana" w:hAnsi="Verdana"/>
        </w:rPr>
      </w:pPr>
    </w:p>
    <w:p w:rsidR="00451BAB" w:rsidRPr="00451BAB" w:rsidRDefault="00451BAB" w:rsidP="00451BAB">
      <w:pPr>
        <w:pStyle w:val="ListParagraph"/>
        <w:spacing w:after="0" w:line="240" w:lineRule="auto"/>
        <w:rPr>
          <w:rFonts w:ascii="Verdana" w:hAnsi="Verdana"/>
        </w:rPr>
      </w:pPr>
      <w:r>
        <w:rPr>
          <w:rFonts w:ascii="Verdana" w:hAnsi="Verdana"/>
        </w:rPr>
        <w:t>___________________________________________________________________</w:t>
      </w:r>
    </w:p>
    <w:p w:rsidR="00451BAB" w:rsidRDefault="00451BAB" w:rsidP="002324E9">
      <w:pPr>
        <w:spacing w:after="0" w:line="240" w:lineRule="auto"/>
        <w:rPr>
          <w:rFonts w:ascii="Verdana" w:hAnsi="Verdana"/>
        </w:rPr>
      </w:pPr>
    </w:p>
    <w:p w:rsidR="00451BAB" w:rsidRDefault="00451BAB" w:rsidP="002324E9">
      <w:pPr>
        <w:spacing w:after="0" w:line="240" w:lineRule="auto"/>
        <w:rPr>
          <w:rFonts w:ascii="Verdana" w:hAnsi="Verdana"/>
        </w:rPr>
      </w:pPr>
      <w:r>
        <w:rPr>
          <w:rFonts w:ascii="Verdana" w:hAnsi="Verdana"/>
        </w:rPr>
        <w:tab/>
        <w:t>___________________________________________________________________</w:t>
      </w:r>
    </w:p>
    <w:p w:rsidR="00451BAB" w:rsidRDefault="00451BAB" w:rsidP="002324E9">
      <w:pPr>
        <w:spacing w:after="0" w:line="240" w:lineRule="auto"/>
        <w:rPr>
          <w:rFonts w:ascii="Verdana" w:hAnsi="Verdana"/>
        </w:rPr>
      </w:pPr>
    </w:p>
    <w:p w:rsidR="002324E9" w:rsidRPr="00451BAB" w:rsidRDefault="002324E9" w:rsidP="002324E9">
      <w:pPr>
        <w:spacing w:after="0" w:line="240" w:lineRule="auto"/>
        <w:rPr>
          <w:rFonts w:ascii="Verdana" w:hAnsi="Verdana"/>
          <w:b/>
          <w:sz w:val="28"/>
          <w:szCs w:val="28"/>
        </w:rPr>
      </w:pPr>
      <w:r w:rsidRPr="00451BAB">
        <w:rPr>
          <w:rFonts w:ascii="Verdana" w:hAnsi="Verdana"/>
          <w:b/>
          <w:sz w:val="28"/>
          <w:szCs w:val="28"/>
        </w:rPr>
        <w:t>Instruction</w:t>
      </w:r>
    </w:p>
    <w:p w:rsidR="002324E9" w:rsidRDefault="002324E9" w:rsidP="002324E9">
      <w:pPr>
        <w:spacing w:after="0" w:line="240" w:lineRule="auto"/>
        <w:rPr>
          <w:rFonts w:ascii="Verdana" w:hAnsi="Verdana"/>
        </w:rPr>
      </w:pPr>
    </w:p>
    <w:p w:rsidR="00C2304D" w:rsidRDefault="002324E9" w:rsidP="00451BAB">
      <w:pPr>
        <w:pStyle w:val="ListParagraph"/>
        <w:numPr>
          <w:ilvl w:val="0"/>
          <w:numId w:val="2"/>
        </w:numPr>
        <w:spacing w:after="0" w:line="240" w:lineRule="auto"/>
        <w:rPr>
          <w:rFonts w:ascii="Verdana" w:hAnsi="Verdana"/>
        </w:rPr>
      </w:pPr>
      <w:r w:rsidRPr="00451BAB">
        <w:rPr>
          <w:rFonts w:ascii="Verdana" w:hAnsi="Verdana"/>
        </w:rPr>
        <w:t xml:space="preserve">Look over the list of </w:t>
      </w:r>
      <w:r w:rsidR="00C2304D">
        <w:rPr>
          <w:rFonts w:ascii="Verdana" w:hAnsi="Verdana"/>
          <w:b/>
        </w:rPr>
        <w:t>I</w:t>
      </w:r>
      <w:r w:rsidRPr="00C2304D">
        <w:rPr>
          <w:rFonts w:ascii="Verdana" w:hAnsi="Verdana"/>
          <w:b/>
        </w:rPr>
        <w:t>nstructional Strategies Videos</w:t>
      </w:r>
      <w:r w:rsidRPr="00451BAB">
        <w:rPr>
          <w:rFonts w:ascii="Verdana" w:hAnsi="Verdana"/>
        </w:rPr>
        <w:t xml:space="preserve"> and select on</w:t>
      </w:r>
      <w:r w:rsidR="00C2304D">
        <w:rPr>
          <w:rFonts w:ascii="Verdana" w:hAnsi="Verdana"/>
        </w:rPr>
        <w:t>e</w:t>
      </w:r>
      <w:r w:rsidRPr="00451BAB">
        <w:rPr>
          <w:rFonts w:ascii="Verdana" w:hAnsi="Verdana"/>
        </w:rPr>
        <w:t xml:space="preserve"> to view. (</w:t>
      </w:r>
      <w:r w:rsidRPr="00451BAB">
        <w:rPr>
          <w:rFonts w:ascii="Verdana" w:hAnsi="Verdana"/>
          <w:b/>
          <w:i/>
          <w:sz w:val="20"/>
          <w:szCs w:val="20"/>
        </w:rPr>
        <w:t>NOTE:</w:t>
      </w:r>
      <w:r w:rsidRPr="00451BAB">
        <w:rPr>
          <w:rFonts w:ascii="Verdana" w:hAnsi="Verdana"/>
          <w:i/>
          <w:sz w:val="20"/>
          <w:szCs w:val="20"/>
        </w:rPr>
        <w:t xml:space="preserve"> It may take a moment to load.  </w:t>
      </w:r>
      <w:r w:rsidR="00C2304D">
        <w:rPr>
          <w:rFonts w:ascii="Verdana" w:hAnsi="Verdana"/>
          <w:i/>
          <w:sz w:val="20"/>
          <w:szCs w:val="20"/>
        </w:rPr>
        <w:t>These</w:t>
      </w:r>
      <w:r w:rsidRPr="00451BAB">
        <w:rPr>
          <w:rFonts w:ascii="Verdana" w:hAnsi="Verdana"/>
          <w:i/>
          <w:sz w:val="20"/>
          <w:szCs w:val="20"/>
        </w:rPr>
        <w:t xml:space="preserve"> videos may be viewed in Full Screen</w:t>
      </w:r>
      <w:r w:rsidRPr="00451BAB">
        <w:rPr>
          <w:rFonts w:ascii="Verdana" w:hAnsi="Verdana"/>
        </w:rPr>
        <w:t>.)</w:t>
      </w:r>
    </w:p>
    <w:p w:rsidR="002324E9" w:rsidRPr="00451BAB" w:rsidRDefault="002324E9" w:rsidP="00C2304D">
      <w:pPr>
        <w:pStyle w:val="ListParagraph"/>
        <w:spacing w:after="0" w:line="240" w:lineRule="auto"/>
        <w:rPr>
          <w:rFonts w:ascii="Verdana" w:hAnsi="Verdana"/>
        </w:rPr>
      </w:pPr>
      <w:r w:rsidRPr="00451BAB">
        <w:rPr>
          <w:rFonts w:ascii="Verdana" w:hAnsi="Verdana"/>
        </w:rPr>
        <w:t>What three specific things was the teacher in this video doing that made this an effective lesson?</w:t>
      </w:r>
    </w:p>
    <w:p w:rsidR="002324E9" w:rsidRDefault="002324E9" w:rsidP="002324E9">
      <w:pPr>
        <w:spacing w:after="0" w:line="240" w:lineRule="auto"/>
        <w:rPr>
          <w:rFonts w:ascii="Verdana" w:hAnsi="Verdana"/>
        </w:rPr>
      </w:pPr>
    </w:p>
    <w:p w:rsidR="002324E9" w:rsidRPr="00451BAB" w:rsidRDefault="00451BAB" w:rsidP="00451BAB">
      <w:pPr>
        <w:pStyle w:val="ListParagraph"/>
        <w:numPr>
          <w:ilvl w:val="0"/>
          <w:numId w:val="5"/>
        </w:numPr>
        <w:spacing w:after="0" w:line="240" w:lineRule="auto"/>
        <w:rPr>
          <w:rFonts w:ascii="Verdana" w:hAnsi="Verdana"/>
        </w:rPr>
      </w:pPr>
      <w:r>
        <w:rPr>
          <w:rFonts w:ascii="Verdana" w:hAnsi="Verdana"/>
        </w:rPr>
        <w:t>_________________________________________________________________</w:t>
      </w:r>
    </w:p>
    <w:p w:rsidR="002324E9" w:rsidRDefault="002324E9" w:rsidP="002324E9">
      <w:pPr>
        <w:spacing w:after="0" w:line="240" w:lineRule="auto"/>
        <w:rPr>
          <w:rFonts w:ascii="Verdana" w:hAnsi="Verdana"/>
        </w:rPr>
      </w:pPr>
    </w:p>
    <w:p w:rsidR="00451BAB" w:rsidRDefault="00451BAB" w:rsidP="00451BAB">
      <w:pPr>
        <w:spacing w:after="0" w:line="240" w:lineRule="auto"/>
        <w:ind w:left="1080"/>
        <w:rPr>
          <w:rFonts w:ascii="Verdana" w:hAnsi="Verdana"/>
        </w:rPr>
      </w:pPr>
      <w:r>
        <w:rPr>
          <w:rFonts w:ascii="Verdana" w:hAnsi="Verdana"/>
        </w:rPr>
        <w:t>_________________________________________________________________</w:t>
      </w:r>
    </w:p>
    <w:p w:rsidR="00451BAB" w:rsidRDefault="00451BAB" w:rsidP="002324E9">
      <w:pPr>
        <w:spacing w:after="0" w:line="240" w:lineRule="auto"/>
        <w:rPr>
          <w:rFonts w:ascii="Verdana" w:hAnsi="Verdana"/>
        </w:rPr>
      </w:pPr>
    </w:p>
    <w:p w:rsidR="00451BAB" w:rsidRDefault="00451BAB" w:rsidP="00451BAB">
      <w:pPr>
        <w:spacing w:after="0" w:line="240" w:lineRule="auto"/>
        <w:ind w:left="1080"/>
        <w:rPr>
          <w:rFonts w:ascii="Verdana" w:hAnsi="Verdana"/>
        </w:rPr>
      </w:pPr>
      <w:r>
        <w:rPr>
          <w:rFonts w:ascii="Verdana" w:hAnsi="Verdana"/>
        </w:rPr>
        <w:t>_________________________________________________________________</w:t>
      </w:r>
    </w:p>
    <w:p w:rsidR="00451BAB" w:rsidRDefault="00451BAB" w:rsidP="002324E9">
      <w:pPr>
        <w:spacing w:after="0" w:line="240" w:lineRule="auto"/>
        <w:rPr>
          <w:rFonts w:ascii="Verdana" w:hAnsi="Verdana"/>
        </w:rPr>
      </w:pPr>
    </w:p>
    <w:p w:rsidR="00451BAB" w:rsidRPr="00451BAB" w:rsidRDefault="00451BAB" w:rsidP="00451BAB">
      <w:pPr>
        <w:pStyle w:val="ListParagraph"/>
        <w:numPr>
          <w:ilvl w:val="0"/>
          <w:numId w:val="5"/>
        </w:numPr>
        <w:spacing w:after="0" w:line="240" w:lineRule="auto"/>
        <w:rPr>
          <w:rFonts w:ascii="Verdana" w:hAnsi="Verdana"/>
        </w:rPr>
      </w:pPr>
      <w:r>
        <w:rPr>
          <w:rFonts w:ascii="Verdana" w:hAnsi="Verdana"/>
        </w:rPr>
        <w:t>_________________________________________________________________</w:t>
      </w:r>
    </w:p>
    <w:p w:rsidR="00451BAB" w:rsidRDefault="00451BAB" w:rsidP="002324E9">
      <w:pPr>
        <w:spacing w:after="0" w:line="240" w:lineRule="auto"/>
        <w:rPr>
          <w:rFonts w:ascii="Verdana" w:hAnsi="Verdana"/>
        </w:rPr>
      </w:pPr>
    </w:p>
    <w:p w:rsidR="00451BAB" w:rsidRDefault="00451BAB" w:rsidP="00451BAB">
      <w:pPr>
        <w:spacing w:after="0" w:line="240" w:lineRule="auto"/>
        <w:ind w:left="1080"/>
        <w:rPr>
          <w:rFonts w:ascii="Verdana" w:hAnsi="Verdana"/>
        </w:rPr>
      </w:pPr>
      <w:r>
        <w:rPr>
          <w:rFonts w:ascii="Verdana" w:hAnsi="Verdana"/>
        </w:rPr>
        <w:t>_________________________________________________________________</w:t>
      </w:r>
    </w:p>
    <w:p w:rsidR="00451BAB" w:rsidRDefault="00451BAB" w:rsidP="002324E9">
      <w:pPr>
        <w:spacing w:after="0" w:line="240" w:lineRule="auto"/>
        <w:rPr>
          <w:rFonts w:ascii="Verdana" w:hAnsi="Verdana"/>
        </w:rPr>
      </w:pPr>
    </w:p>
    <w:p w:rsidR="00451BAB" w:rsidRDefault="00451BAB" w:rsidP="00451BAB">
      <w:pPr>
        <w:spacing w:after="0" w:line="240" w:lineRule="auto"/>
        <w:ind w:left="1080"/>
        <w:rPr>
          <w:rFonts w:ascii="Verdana" w:hAnsi="Verdana"/>
        </w:rPr>
      </w:pPr>
      <w:r>
        <w:rPr>
          <w:rFonts w:ascii="Verdana" w:hAnsi="Verdana"/>
        </w:rPr>
        <w:t>_________________________________________________________________</w:t>
      </w:r>
    </w:p>
    <w:p w:rsidR="00451BAB" w:rsidRDefault="00451BAB" w:rsidP="002324E9">
      <w:pPr>
        <w:spacing w:after="0" w:line="240" w:lineRule="auto"/>
        <w:rPr>
          <w:rFonts w:ascii="Verdana" w:hAnsi="Verdana"/>
        </w:rPr>
      </w:pPr>
    </w:p>
    <w:p w:rsidR="00451BAB" w:rsidRPr="00451BAB" w:rsidRDefault="00451BAB" w:rsidP="00451BAB">
      <w:pPr>
        <w:pStyle w:val="ListParagraph"/>
        <w:numPr>
          <w:ilvl w:val="0"/>
          <w:numId w:val="5"/>
        </w:numPr>
        <w:spacing w:after="0" w:line="240" w:lineRule="auto"/>
        <w:rPr>
          <w:rFonts w:ascii="Verdana" w:hAnsi="Verdana"/>
        </w:rPr>
      </w:pPr>
      <w:r w:rsidRPr="00451BAB">
        <w:rPr>
          <w:rFonts w:ascii="Verdana" w:hAnsi="Verdana"/>
        </w:rPr>
        <w:t>_________________________________________________________________</w:t>
      </w:r>
    </w:p>
    <w:p w:rsidR="00451BAB" w:rsidRDefault="00451BAB" w:rsidP="00451BAB">
      <w:pPr>
        <w:spacing w:after="0" w:line="240" w:lineRule="auto"/>
        <w:ind w:left="1080"/>
        <w:rPr>
          <w:rFonts w:ascii="Verdana" w:hAnsi="Verdana"/>
        </w:rPr>
      </w:pPr>
    </w:p>
    <w:p w:rsidR="00451BAB" w:rsidRDefault="00451BAB" w:rsidP="00451BAB">
      <w:pPr>
        <w:spacing w:after="0" w:line="240" w:lineRule="auto"/>
        <w:ind w:left="1080"/>
        <w:rPr>
          <w:rFonts w:ascii="Verdana" w:hAnsi="Verdana"/>
        </w:rPr>
      </w:pPr>
      <w:r>
        <w:rPr>
          <w:rFonts w:ascii="Verdana" w:hAnsi="Verdana"/>
        </w:rPr>
        <w:t>_________________________________________________________________</w:t>
      </w:r>
    </w:p>
    <w:p w:rsidR="00451BAB" w:rsidRPr="002324E9" w:rsidRDefault="00451BAB" w:rsidP="002324E9">
      <w:pPr>
        <w:spacing w:after="0" w:line="240" w:lineRule="auto"/>
        <w:rPr>
          <w:rFonts w:ascii="Verdana" w:hAnsi="Verdana"/>
        </w:rPr>
      </w:pPr>
    </w:p>
    <w:p w:rsidR="00451BAB" w:rsidRDefault="00451BAB" w:rsidP="00451BAB">
      <w:pPr>
        <w:spacing w:after="0" w:line="240" w:lineRule="auto"/>
        <w:ind w:left="1080"/>
        <w:rPr>
          <w:rFonts w:ascii="Verdana" w:hAnsi="Verdana"/>
        </w:rPr>
      </w:pPr>
      <w:r>
        <w:rPr>
          <w:rFonts w:ascii="Verdana" w:hAnsi="Verdana"/>
        </w:rPr>
        <w:t>_________________________________________________________________</w:t>
      </w:r>
    </w:p>
    <w:p w:rsidR="00451BAB" w:rsidRPr="00451BAB" w:rsidRDefault="00451BAB" w:rsidP="00451BAB">
      <w:pPr>
        <w:spacing w:after="0" w:line="240" w:lineRule="auto"/>
        <w:rPr>
          <w:rFonts w:ascii="Verdana" w:hAnsi="Verdana"/>
        </w:rPr>
      </w:pPr>
    </w:p>
    <w:p w:rsidR="00451BAB" w:rsidRPr="00C2304D" w:rsidRDefault="00C2304D" w:rsidP="00C2304D">
      <w:pPr>
        <w:spacing w:after="0" w:line="240" w:lineRule="auto"/>
        <w:rPr>
          <w:rFonts w:ascii="Verdana" w:hAnsi="Verdana"/>
        </w:rPr>
      </w:pPr>
      <w:r>
        <w:rPr>
          <w:rFonts w:ascii="Verdana" w:hAnsi="Verdana"/>
        </w:rPr>
        <w:tab/>
        <w:t>How could these resources be used with a first year teacher or in a faculty meeting?</w:t>
      </w:r>
    </w:p>
    <w:p w:rsidR="00451BAB" w:rsidRDefault="00451BAB" w:rsidP="002324E9">
      <w:pPr>
        <w:pStyle w:val="ListParagraph"/>
        <w:spacing w:after="0" w:line="240" w:lineRule="auto"/>
        <w:rPr>
          <w:rFonts w:ascii="Verdana" w:hAnsi="Verdana"/>
        </w:rPr>
      </w:pPr>
    </w:p>
    <w:p w:rsidR="00451BAB" w:rsidRDefault="00451BAB" w:rsidP="00451BAB">
      <w:pPr>
        <w:spacing w:after="0" w:line="240" w:lineRule="auto"/>
        <w:ind w:left="1080"/>
        <w:rPr>
          <w:rFonts w:ascii="Verdana" w:hAnsi="Verdana"/>
        </w:rPr>
      </w:pPr>
      <w:r>
        <w:rPr>
          <w:rFonts w:ascii="Verdana" w:hAnsi="Verdana"/>
        </w:rPr>
        <w:t>_________________________________________________________________</w:t>
      </w:r>
    </w:p>
    <w:p w:rsidR="00451BAB" w:rsidRDefault="00451BAB" w:rsidP="002324E9">
      <w:pPr>
        <w:pStyle w:val="ListParagraph"/>
        <w:spacing w:after="0" w:line="240" w:lineRule="auto"/>
        <w:rPr>
          <w:rFonts w:ascii="Verdana" w:hAnsi="Verdana"/>
        </w:rPr>
      </w:pPr>
    </w:p>
    <w:p w:rsidR="00451BAB" w:rsidRDefault="00451BAB" w:rsidP="00451BAB">
      <w:pPr>
        <w:spacing w:after="0" w:line="240" w:lineRule="auto"/>
        <w:ind w:left="1080"/>
        <w:rPr>
          <w:rFonts w:ascii="Verdana" w:hAnsi="Verdana"/>
        </w:rPr>
      </w:pPr>
      <w:r>
        <w:rPr>
          <w:rFonts w:ascii="Verdana" w:hAnsi="Verdana"/>
        </w:rPr>
        <w:t>_________________________________________________________________</w:t>
      </w:r>
    </w:p>
    <w:p w:rsidR="00451BAB" w:rsidRDefault="00451BAB" w:rsidP="002324E9">
      <w:pPr>
        <w:pStyle w:val="ListParagraph"/>
        <w:spacing w:after="0" w:line="240" w:lineRule="auto"/>
        <w:rPr>
          <w:rFonts w:ascii="Verdana" w:hAnsi="Verdana"/>
        </w:rPr>
      </w:pPr>
    </w:p>
    <w:p w:rsidR="00C2304D" w:rsidRPr="00C2304D" w:rsidRDefault="00C2304D" w:rsidP="00C2304D">
      <w:pPr>
        <w:pStyle w:val="ListParagraph"/>
        <w:numPr>
          <w:ilvl w:val="0"/>
          <w:numId w:val="2"/>
        </w:numPr>
        <w:spacing w:after="0" w:line="240" w:lineRule="auto"/>
        <w:rPr>
          <w:rFonts w:ascii="Verdana" w:hAnsi="Verdana"/>
        </w:rPr>
      </w:pPr>
      <w:r w:rsidRPr="00C2304D">
        <w:rPr>
          <w:rFonts w:ascii="Verdana" w:hAnsi="Verdana"/>
        </w:rPr>
        <w:lastRenderedPageBreak/>
        <w:t>Note the Instructional Strategy Documents at the bottom of this page and also the Related Instructional Resources.  Name one you could use and how you would use it.</w:t>
      </w:r>
    </w:p>
    <w:p w:rsidR="00C2304D" w:rsidRDefault="00C2304D" w:rsidP="002324E9">
      <w:pPr>
        <w:pStyle w:val="ListParagraph"/>
        <w:spacing w:after="0" w:line="240" w:lineRule="auto"/>
        <w:rPr>
          <w:rFonts w:ascii="Verdana" w:hAnsi="Verdana"/>
        </w:rPr>
      </w:pPr>
    </w:p>
    <w:p w:rsidR="00451BAB" w:rsidRDefault="00C2304D" w:rsidP="00C2304D">
      <w:pPr>
        <w:spacing w:after="0" w:line="240" w:lineRule="auto"/>
        <w:ind w:left="720"/>
        <w:rPr>
          <w:rFonts w:ascii="Verdana" w:hAnsi="Verdana"/>
        </w:rPr>
      </w:pPr>
      <w:r>
        <w:rPr>
          <w:rFonts w:ascii="Verdana" w:hAnsi="Verdana"/>
        </w:rPr>
        <w:t>___________________________________________________________________</w:t>
      </w:r>
    </w:p>
    <w:p w:rsidR="00C2304D" w:rsidRDefault="00C2304D" w:rsidP="00C2304D">
      <w:pPr>
        <w:spacing w:after="0" w:line="240" w:lineRule="auto"/>
        <w:rPr>
          <w:rFonts w:ascii="Verdana" w:hAnsi="Verdana"/>
        </w:rPr>
      </w:pPr>
    </w:p>
    <w:p w:rsidR="00C2304D" w:rsidRDefault="00C2304D" w:rsidP="00C2304D">
      <w:pPr>
        <w:spacing w:after="0" w:line="240" w:lineRule="auto"/>
        <w:rPr>
          <w:rFonts w:ascii="Verdana" w:hAnsi="Verdana"/>
        </w:rPr>
      </w:pPr>
      <w:r>
        <w:rPr>
          <w:rFonts w:ascii="Verdana" w:hAnsi="Verdana"/>
        </w:rPr>
        <w:tab/>
        <w:t>___________________________________________________________________</w:t>
      </w:r>
    </w:p>
    <w:p w:rsidR="00C2304D" w:rsidRDefault="00C2304D" w:rsidP="00C2304D">
      <w:pPr>
        <w:spacing w:after="0" w:line="240" w:lineRule="auto"/>
        <w:rPr>
          <w:rFonts w:ascii="Verdana" w:hAnsi="Verdana"/>
        </w:rPr>
      </w:pPr>
    </w:p>
    <w:p w:rsidR="00C2304D" w:rsidRDefault="00C2304D" w:rsidP="00C2304D">
      <w:pPr>
        <w:spacing w:after="0" w:line="240" w:lineRule="auto"/>
        <w:ind w:firstLine="720"/>
        <w:rPr>
          <w:rFonts w:ascii="Verdana" w:hAnsi="Verdana"/>
        </w:rPr>
      </w:pPr>
      <w:r>
        <w:rPr>
          <w:rFonts w:ascii="Verdana" w:hAnsi="Verdana"/>
        </w:rPr>
        <w:t>___________________________________________________________________</w:t>
      </w:r>
    </w:p>
    <w:p w:rsidR="00C2304D" w:rsidRDefault="00C2304D" w:rsidP="00C2304D">
      <w:pPr>
        <w:spacing w:after="0" w:line="240" w:lineRule="auto"/>
        <w:rPr>
          <w:rFonts w:ascii="Verdana" w:hAnsi="Verdana"/>
        </w:rPr>
      </w:pPr>
    </w:p>
    <w:p w:rsidR="00C2304D" w:rsidRPr="005D4CE2" w:rsidRDefault="005D4CE2" w:rsidP="00C2304D">
      <w:pPr>
        <w:spacing w:after="0" w:line="240" w:lineRule="auto"/>
        <w:rPr>
          <w:rFonts w:ascii="Verdana" w:hAnsi="Verdana"/>
          <w:b/>
          <w:sz w:val="28"/>
          <w:szCs w:val="28"/>
        </w:rPr>
      </w:pPr>
      <w:r w:rsidRPr="005D4CE2">
        <w:rPr>
          <w:rFonts w:ascii="Verdana" w:hAnsi="Verdana"/>
          <w:b/>
          <w:sz w:val="28"/>
          <w:szCs w:val="28"/>
        </w:rPr>
        <w:t>Materials &amp; Resources</w:t>
      </w:r>
    </w:p>
    <w:p w:rsidR="005D4CE2" w:rsidRDefault="005D4CE2" w:rsidP="00C2304D">
      <w:pPr>
        <w:spacing w:after="0" w:line="240" w:lineRule="auto"/>
        <w:rPr>
          <w:rFonts w:ascii="Verdana" w:hAnsi="Verdana"/>
        </w:rPr>
      </w:pPr>
    </w:p>
    <w:p w:rsidR="005D4CE2" w:rsidRDefault="005D4CE2" w:rsidP="005D4CE2">
      <w:pPr>
        <w:pStyle w:val="ListParagraph"/>
        <w:numPr>
          <w:ilvl w:val="0"/>
          <w:numId w:val="2"/>
        </w:numPr>
        <w:spacing w:after="0" w:line="240" w:lineRule="auto"/>
        <w:rPr>
          <w:rFonts w:ascii="Verdana" w:hAnsi="Verdana"/>
        </w:rPr>
      </w:pPr>
      <w:r>
        <w:rPr>
          <w:rFonts w:ascii="Verdana" w:hAnsi="Verdana"/>
        </w:rPr>
        <w:t>Type in the word “milk” as the keyword and select 10</w:t>
      </w:r>
      <w:r w:rsidRPr="005D4CE2">
        <w:rPr>
          <w:rFonts w:ascii="Verdana" w:hAnsi="Verdana"/>
          <w:vertAlign w:val="superscript"/>
        </w:rPr>
        <w:t>th</w:t>
      </w:r>
      <w:r>
        <w:rPr>
          <w:rFonts w:ascii="Verdana" w:hAnsi="Verdana"/>
        </w:rPr>
        <w:t xml:space="preserve"> Grade from the dropdown menu. Click search. Open the Instructional Content, Milk Makes Me Sick. View the lesson plan.  There are two hot links in this lesson plan.  Open both of these links. What is the difference between the two links?</w:t>
      </w:r>
    </w:p>
    <w:p w:rsidR="005D4CE2" w:rsidRDefault="005D4CE2" w:rsidP="005D4CE2">
      <w:pPr>
        <w:spacing w:after="0" w:line="240" w:lineRule="auto"/>
        <w:rPr>
          <w:rFonts w:ascii="Verdana" w:hAnsi="Verdana"/>
        </w:rPr>
      </w:pPr>
    </w:p>
    <w:p w:rsidR="005D4CE2" w:rsidRDefault="005D4CE2" w:rsidP="005D4CE2">
      <w:pPr>
        <w:spacing w:after="0" w:line="240" w:lineRule="auto"/>
        <w:ind w:left="720"/>
        <w:rPr>
          <w:rFonts w:ascii="Verdana" w:hAnsi="Verdana"/>
        </w:rPr>
      </w:pPr>
      <w:r>
        <w:rPr>
          <w:rFonts w:ascii="Verdana" w:hAnsi="Verdana"/>
        </w:rPr>
        <w:t>___________________________________________________________________</w:t>
      </w:r>
    </w:p>
    <w:p w:rsidR="005D4CE2" w:rsidRDefault="005D4CE2" w:rsidP="005D4CE2">
      <w:pPr>
        <w:spacing w:after="0" w:line="240" w:lineRule="auto"/>
        <w:rPr>
          <w:rFonts w:ascii="Verdana" w:hAnsi="Verdana"/>
        </w:rPr>
      </w:pPr>
    </w:p>
    <w:p w:rsidR="005D4CE2" w:rsidRDefault="005D4CE2" w:rsidP="005D4CE2">
      <w:pPr>
        <w:spacing w:after="0" w:line="240" w:lineRule="auto"/>
        <w:rPr>
          <w:rFonts w:ascii="Verdana" w:hAnsi="Verdana"/>
        </w:rPr>
      </w:pPr>
      <w:r>
        <w:rPr>
          <w:rFonts w:ascii="Verdana" w:hAnsi="Verdana"/>
        </w:rPr>
        <w:tab/>
        <w:t>___________________________________________________________________</w:t>
      </w:r>
    </w:p>
    <w:p w:rsidR="005D4CE2" w:rsidRDefault="005D4CE2" w:rsidP="005D4CE2">
      <w:pPr>
        <w:spacing w:after="0" w:line="240" w:lineRule="auto"/>
        <w:rPr>
          <w:rFonts w:ascii="Verdana" w:hAnsi="Verdana"/>
        </w:rPr>
      </w:pPr>
    </w:p>
    <w:p w:rsidR="005D4CE2" w:rsidRDefault="005D4CE2" w:rsidP="005D4CE2">
      <w:pPr>
        <w:spacing w:after="0" w:line="240" w:lineRule="auto"/>
        <w:rPr>
          <w:rFonts w:ascii="Verdana" w:hAnsi="Verdana"/>
        </w:rPr>
      </w:pPr>
      <w:r>
        <w:rPr>
          <w:rFonts w:ascii="Verdana" w:hAnsi="Verdana"/>
        </w:rPr>
        <w:tab/>
        <w:t>___________________________________________________________________</w:t>
      </w:r>
    </w:p>
    <w:p w:rsidR="00E06B79" w:rsidRDefault="00E06B79" w:rsidP="00E06B79">
      <w:pPr>
        <w:spacing w:after="0" w:line="240" w:lineRule="auto"/>
        <w:rPr>
          <w:rFonts w:ascii="Verdana" w:hAnsi="Verdana"/>
        </w:rPr>
      </w:pPr>
    </w:p>
    <w:p w:rsidR="00E06B79" w:rsidRPr="00E06B79" w:rsidRDefault="005D4CE2" w:rsidP="00E06B79">
      <w:pPr>
        <w:pStyle w:val="ListParagraph"/>
        <w:numPr>
          <w:ilvl w:val="0"/>
          <w:numId w:val="2"/>
        </w:numPr>
        <w:spacing w:after="0" w:line="240" w:lineRule="auto"/>
        <w:rPr>
          <w:rFonts w:ascii="Verdana" w:hAnsi="Verdana"/>
        </w:rPr>
      </w:pPr>
      <w:r w:rsidRPr="00E06B79">
        <w:rPr>
          <w:rFonts w:ascii="Verdana" w:hAnsi="Verdana"/>
        </w:rPr>
        <w:t xml:space="preserve">You can also use the </w:t>
      </w:r>
      <w:r w:rsidRPr="00356BD6">
        <w:rPr>
          <w:rFonts w:ascii="Verdana" w:hAnsi="Verdana"/>
          <w:b/>
        </w:rPr>
        <w:t>Advanced Search</w:t>
      </w:r>
      <w:r w:rsidRPr="00E06B79">
        <w:rPr>
          <w:rFonts w:ascii="Verdana" w:hAnsi="Verdana"/>
        </w:rPr>
        <w:t xml:space="preserve"> tab at the top of the page to search for specific types of resources.  Co</w:t>
      </w:r>
      <w:r w:rsidR="00E06B79" w:rsidRPr="00E06B79">
        <w:rPr>
          <w:rFonts w:ascii="Verdana" w:hAnsi="Verdana"/>
        </w:rPr>
        <w:t>nduct an advanced search for the subject area you teach.</w:t>
      </w:r>
      <w:r w:rsidRPr="00E06B79">
        <w:rPr>
          <w:rFonts w:ascii="Verdana" w:hAnsi="Verdana"/>
        </w:rPr>
        <w:t xml:space="preserve"> </w:t>
      </w:r>
      <w:r w:rsidR="00E06B79" w:rsidRPr="00E06B79">
        <w:rPr>
          <w:rFonts w:ascii="Verdana" w:hAnsi="Verdana"/>
        </w:rPr>
        <w:t xml:space="preserve"> Open one of the resources you find and save it in your </w:t>
      </w:r>
      <w:proofErr w:type="spellStart"/>
      <w:r w:rsidR="00E06B79" w:rsidRPr="00E06B79">
        <w:rPr>
          <w:rFonts w:ascii="Verdana" w:hAnsi="Verdana"/>
        </w:rPr>
        <w:t>ePortfolio</w:t>
      </w:r>
      <w:proofErr w:type="spellEnd"/>
      <w:r w:rsidR="00E06B79" w:rsidRPr="00E06B79">
        <w:rPr>
          <w:rFonts w:ascii="Verdana" w:hAnsi="Verdana"/>
        </w:rPr>
        <w:t xml:space="preserve">. Check to make sure your resource saved properly.  Go to the very top of your screen on the right-hand side and click Teacher Tools. Select </w:t>
      </w:r>
      <w:proofErr w:type="gramStart"/>
      <w:r w:rsidR="00E06B79" w:rsidRPr="00E06B79">
        <w:rPr>
          <w:rFonts w:ascii="Verdana" w:hAnsi="Verdana"/>
        </w:rPr>
        <w:t>My</w:t>
      </w:r>
      <w:proofErr w:type="gramEnd"/>
      <w:r w:rsidR="00E06B79" w:rsidRPr="00E06B79">
        <w:rPr>
          <w:rFonts w:ascii="Verdana" w:hAnsi="Verdana"/>
        </w:rPr>
        <w:t xml:space="preserve"> </w:t>
      </w:r>
      <w:proofErr w:type="spellStart"/>
      <w:r w:rsidR="00E06B79" w:rsidRPr="00E06B79">
        <w:rPr>
          <w:rFonts w:ascii="Verdana" w:hAnsi="Verdana"/>
        </w:rPr>
        <w:t>ePortfolio</w:t>
      </w:r>
      <w:proofErr w:type="spellEnd"/>
      <w:r w:rsidR="00E06B79" w:rsidRPr="00E06B79">
        <w:rPr>
          <w:rFonts w:ascii="Verdana" w:hAnsi="Verdana"/>
        </w:rPr>
        <w:t>.</w:t>
      </w:r>
    </w:p>
    <w:p w:rsidR="00E06B79" w:rsidRDefault="00E06B79" w:rsidP="00E06B79">
      <w:pPr>
        <w:spacing w:after="0" w:line="240" w:lineRule="auto"/>
        <w:rPr>
          <w:rFonts w:ascii="Verdana" w:hAnsi="Verdana"/>
        </w:rPr>
      </w:pPr>
    </w:p>
    <w:p w:rsidR="00E06B79" w:rsidRDefault="00E06B79" w:rsidP="00E06B79">
      <w:pPr>
        <w:spacing w:after="0" w:line="240" w:lineRule="auto"/>
        <w:ind w:firstLine="720"/>
        <w:rPr>
          <w:rFonts w:ascii="Verdana" w:hAnsi="Verdana"/>
        </w:rPr>
      </w:pPr>
      <w:r>
        <w:rPr>
          <w:rFonts w:ascii="Verdana" w:hAnsi="Verdana"/>
        </w:rPr>
        <w:t xml:space="preserve">_____ I can see the saved item in my </w:t>
      </w:r>
      <w:proofErr w:type="spellStart"/>
      <w:r>
        <w:rPr>
          <w:rFonts w:ascii="Verdana" w:hAnsi="Verdana"/>
        </w:rPr>
        <w:t>ePortfolio</w:t>
      </w:r>
      <w:proofErr w:type="spellEnd"/>
      <w:r>
        <w:rPr>
          <w:rFonts w:ascii="Verdana" w:hAnsi="Verdana"/>
        </w:rPr>
        <w:t>.</w:t>
      </w:r>
    </w:p>
    <w:p w:rsidR="00E06B79" w:rsidRDefault="00E06B79" w:rsidP="00E06B79">
      <w:pPr>
        <w:spacing w:after="0" w:line="240" w:lineRule="auto"/>
        <w:ind w:firstLine="720"/>
        <w:rPr>
          <w:rFonts w:ascii="Verdana" w:hAnsi="Verdana"/>
        </w:rPr>
      </w:pPr>
    </w:p>
    <w:p w:rsidR="005D4CE2" w:rsidRDefault="00E06B79" w:rsidP="00E06B79">
      <w:pPr>
        <w:pStyle w:val="ListParagraph"/>
        <w:numPr>
          <w:ilvl w:val="0"/>
          <w:numId w:val="2"/>
        </w:numPr>
        <w:spacing w:after="0" w:line="240" w:lineRule="auto"/>
        <w:rPr>
          <w:rFonts w:ascii="Verdana" w:hAnsi="Verdana"/>
        </w:rPr>
      </w:pPr>
      <w:r>
        <w:rPr>
          <w:rFonts w:ascii="Verdana" w:hAnsi="Verdana"/>
        </w:rPr>
        <w:t xml:space="preserve">The last two tabs under Materials and Resources offer samples of the units and lesson plans which comprise the </w:t>
      </w:r>
      <w:r w:rsidRPr="00356BD6">
        <w:rPr>
          <w:rFonts w:ascii="Verdana" w:hAnsi="Verdana"/>
          <w:b/>
        </w:rPr>
        <w:t>Voluntary Model Curriculum</w:t>
      </w:r>
      <w:r>
        <w:rPr>
          <w:rFonts w:ascii="Verdana" w:hAnsi="Verdana"/>
        </w:rPr>
        <w:t xml:space="preserve"> (VMC) and a view of </w:t>
      </w:r>
      <w:r w:rsidRPr="00356BD6">
        <w:rPr>
          <w:rFonts w:ascii="Verdana" w:hAnsi="Verdana"/>
          <w:b/>
        </w:rPr>
        <w:t>Learning Progressions</w:t>
      </w:r>
      <w:r>
        <w:rPr>
          <w:rFonts w:ascii="Verdana" w:hAnsi="Verdana"/>
        </w:rPr>
        <w:t xml:space="preserve"> needed in certain core areas. Go into each and explore what has been included.</w:t>
      </w:r>
    </w:p>
    <w:p w:rsidR="00E06B79" w:rsidRDefault="00E06B79" w:rsidP="00E06B79">
      <w:pPr>
        <w:pStyle w:val="ListParagraph"/>
        <w:spacing w:after="0" w:line="240" w:lineRule="auto"/>
        <w:rPr>
          <w:rFonts w:ascii="Verdana" w:hAnsi="Verdana"/>
        </w:rPr>
      </w:pPr>
    </w:p>
    <w:p w:rsidR="00E06B79" w:rsidRDefault="00E06B79" w:rsidP="00E06B79">
      <w:pPr>
        <w:pStyle w:val="ListParagraph"/>
        <w:spacing w:after="0" w:line="240" w:lineRule="auto"/>
        <w:rPr>
          <w:rFonts w:ascii="Verdana" w:hAnsi="Verdana"/>
        </w:rPr>
      </w:pPr>
      <w:r>
        <w:rPr>
          <w:rFonts w:ascii="Verdana" w:hAnsi="Verdana"/>
        </w:rPr>
        <w:t>How do the color codes in the Learning Progressions connect back to the VMC?</w:t>
      </w:r>
    </w:p>
    <w:p w:rsidR="00E06B79" w:rsidRDefault="00E06B79" w:rsidP="00E06B79">
      <w:pPr>
        <w:pStyle w:val="ListParagraph"/>
        <w:spacing w:after="0" w:line="240" w:lineRule="auto"/>
        <w:rPr>
          <w:rFonts w:ascii="Verdana" w:hAnsi="Verdana"/>
        </w:rPr>
      </w:pPr>
    </w:p>
    <w:p w:rsidR="00E06B79" w:rsidRDefault="00E06B79" w:rsidP="00E06B79">
      <w:pPr>
        <w:pStyle w:val="ListParagraph"/>
        <w:spacing w:after="0" w:line="240" w:lineRule="auto"/>
        <w:rPr>
          <w:rFonts w:ascii="Verdana" w:hAnsi="Verdana"/>
        </w:rPr>
      </w:pPr>
      <w:r>
        <w:rPr>
          <w:rFonts w:ascii="Verdana" w:hAnsi="Verdana"/>
        </w:rPr>
        <w:t>___________________________________________________________________</w:t>
      </w:r>
    </w:p>
    <w:p w:rsidR="00E06B79" w:rsidRDefault="00E06B79" w:rsidP="00E06B79">
      <w:pPr>
        <w:pStyle w:val="ListParagraph"/>
        <w:spacing w:after="0" w:line="240" w:lineRule="auto"/>
        <w:rPr>
          <w:rFonts w:ascii="Verdana" w:hAnsi="Verdana"/>
        </w:rPr>
      </w:pPr>
    </w:p>
    <w:p w:rsidR="00E06B79" w:rsidRDefault="00E06B79" w:rsidP="00E06B79">
      <w:pPr>
        <w:pStyle w:val="ListParagraph"/>
        <w:spacing w:after="0" w:line="240" w:lineRule="auto"/>
        <w:rPr>
          <w:rFonts w:ascii="Verdana" w:hAnsi="Verdana"/>
        </w:rPr>
      </w:pPr>
      <w:r>
        <w:rPr>
          <w:rFonts w:ascii="Verdana" w:hAnsi="Verdana"/>
        </w:rPr>
        <w:t>___________________________________________________________________</w:t>
      </w:r>
    </w:p>
    <w:p w:rsidR="00E06B79" w:rsidRDefault="00E06B79" w:rsidP="00E06B79">
      <w:pPr>
        <w:pStyle w:val="ListParagraph"/>
        <w:spacing w:after="0" w:line="240" w:lineRule="auto"/>
        <w:rPr>
          <w:rFonts w:ascii="Verdana" w:hAnsi="Verdana"/>
        </w:rPr>
      </w:pPr>
    </w:p>
    <w:p w:rsidR="00E06B79" w:rsidRDefault="00E06B79" w:rsidP="00E06B79">
      <w:pPr>
        <w:pStyle w:val="ListParagraph"/>
        <w:spacing w:after="0" w:line="240" w:lineRule="auto"/>
        <w:rPr>
          <w:rFonts w:ascii="Verdana" w:hAnsi="Verdana"/>
        </w:rPr>
      </w:pPr>
      <w:r>
        <w:rPr>
          <w:rFonts w:ascii="Verdana" w:hAnsi="Verdana"/>
        </w:rPr>
        <w:t>___________________________________________________________________</w:t>
      </w:r>
    </w:p>
    <w:p w:rsidR="00E06B79" w:rsidRDefault="00E06B79" w:rsidP="00E06B79">
      <w:pPr>
        <w:pStyle w:val="ListParagraph"/>
        <w:spacing w:after="0" w:line="240" w:lineRule="auto"/>
        <w:rPr>
          <w:rFonts w:ascii="Verdana" w:hAnsi="Verdana"/>
        </w:rPr>
      </w:pPr>
    </w:p>
    <w:p w:rsidR="00E06B79" w:rsidRDefault="00E06B79" w:rsidP="00E06B79">
      <w:pPr>
        <w:pStyle w:val="ListParagraph"/>
        <w:spacing w:after="0" w:line="240" w:lineRule="auto"/>
        <w:rPr>
          <w:rFonts w:ascii="Verdana" w:hAnsi="Verdana"/>
        </w:rPr>
      </w:pPr>
      <w:r>
        <w:rPr>
          <w:rFonts w:ascii="Verdana" w:hAnsi="Verdana"/>
        </w:rPr>
        <w:t>___________________________________________________________________</w:t>
      </w:r>
    </w:p>
    <w:p w:rsidR="00E06B79" w:rsidRDefault="00E06B79" w:rsidP="00E06B79">
      <w:pPr>
        <w:spacing w:after="0" w:line="240" w:lineRule="auto"/>
        <w:rPr>
          <w:rFonts w:ascii="Verdana" w:hAnsi="Verdana"/>
        </w:rPr>
      </w:pPr>
    </w:p>
    <w:p w:rsidR="00E06B79" w:rsidRPr="008B08E4" w:rsidRDefault="00E06B79" w:rsidP="00E06B79">
      <w:pPr>
        <w:spacing w:after="0" w:line="240" w:lineRule="auto"/>
        <w:rPr>
          <w:rFonts w:ascii="Verdana" w:hAnsi="Verdana"/>
          <w:b/>
          <w:sz w:val="28"/>
          <w:szCs w:val="28"/>
        </w:rPr>
      </w:pPr>
      <w:r w:rsidRPr="008B08E4">
        <w:rPr>
          <w:rFonts w:ascii="Verdana" w:hAnsi="Verdana"/>
          <w:b/>
          <w:sz w:val="28"/>
          <w:szCs w:val="28"/>
        </w:rPr>
        <w:t>Interventions</w:t>
      </w:r>
    </w:p>
    <w:p w:rsidR="00E06B79" w:rsidRDefault="00E06B79" w:rsidP="00E06B79">
      <w:pPr>
        <w:spacing w:after="0" w:line="240" w:lineRule="auto"/>
        <w:rPr>
          <w:rFonts w:ascii="Verdana" w:hAnsi="Verdana"/>
        </w:rPr>
      </w:pPr>
    </w:p>
    <w:p w:rsidR="00356BD6" w:rsidRDefault="00E06B79" w:rsidP="00356BD6">
      <w:pPr>
        <w:pStyle w:val="ListParagraph"/>
        <w:numPr>
          <w:ilvl w:val="0"/>
          <w:numId w:val="2"/>
        </w:numPr>
        <w:spacing w:after="0" w:line="240" w:lineRule="auto"/>
        <w:rPr>
          <w:rFonts w:ascii="Verdana" w:hAnsi="Verdana"/>
        </w:rPr>
      </w:pPr>
      <w:r w:rsidRPr="008B08E4">
        <w:rPr>
          <w:rFonts w:ascii="Verdana" w:hAnsi="Verdana"/>
        </w:rPr>
        <w:t xml:space="preserve">Read the introductory statement.  Click </w:t>
      </w:r>
      <w:r w:rsidR="00356BD6">
        <w:rPr>
          <w:rFonts w:ascii="Verdana" w:hAnsi="Verdana"/>
        </w:rPr>
        <w:t>to view the</w:t>
      </w:r>
      <w:r w:rsidRPr="008B08E4">
        <w:rPr>
          <w:rFonts w:ascii="Verdana" w:hAnsi="Verdana"/>
        </w:rPr>
        <w:t xml:space="preserve"> previously posted </w:t>
      </w:r>
      <w:r w:rsidRPr="00356BD6">
        <w:rPr>
          <w:rFonts w:ascii="Verdana" w:hAnsi="Verdana"/>
          <w:b/>
        </w:rPr>
        <w:t>Intervention</w:t>
      </w:r>
      <w:r w:rsidR="008B08E4" w:rsidRPr="00356BD6">
        <w:rPr>
          <w:rFonts w:ascii="Verdana" w:hAnsi="Verdana"/>
          <w:b/>
        </w:rPr>
        <w:t xml:space="preserve">s Resources </w:t>
      </w:r>
      <w:r w:rsidR="008B08E4" w:rsidRPr="008B08E4">
        <w:rPr>
          <w:rFonts w:ascii="Verdana" w:hAnsi="Verdana"/>
        </w:rPr>
        <w:t xml:space="preserve">at the bottom of the page.  Open the document posted for </w:t>
      </w:r>
      <w:r w:rsidR="008B08E4" w:rsidRPr="00356BD6">
        <w:rPr>
          <w:rFonts w:ascii="Verdana" w:hAnsi="Verdana"/>
          <w:b/>
        </w:rPr>
        <w:t xml:space="preserve">Secondary </w:t>
      </w:r>
      <w:proofErr w:type="spellStart"/>
      <w:r w:rsidR="008B08E4" w:rsidRPr="00356BD6">
        <w:rPr>
          <w:rFonts w:ascii="Verdana" w:hAnsi="Verdana"/>
          <w:b/>
        </w:rPr>
        <w:t>RtII</w:t>
      </w:r>
      <w:proofErr w:type="spellEnd"/>
      <w:r w:rsidR="008B08E4" w:rsidRPr="008B08E4">
        <w:rPr>
          <w:rFonts w:ascii="Verdana" w:hAnsi="Verdana"/>
        </w:rPr>
        <w:t>. Review this document.  How might a regular classroom teacher find this helpful?</w:t>
      </w:r>
    </w:p>
    <w:p w:rsidR="008B08E4" w:rsidRPr="00356BD6" w:rsidRDefault="008B08E4" w:rsidP="00356BD6">
      <w:pPr>
        <w:pStyle w:val="ListParagraph"/>
        <w:spacing w:after="0" w:line="240" w:lineRule="auto"/>
        <w:rPr>
          <w:rFonts w:ascii="Verdana" w:hAnsi="Verdana"/>
        </w:rPr>
      </w:pPr>
      <w:r w:rsidRPr="00356BD6">
        <w:rPr>
          <w:rFonts w:ascii="Verdana" w:hAnsi="Verdana"/>
        </w:rPr>
        <w:lastRenderedPageBreak/>
        <w:t>___________________________________________________________________</w:t>
      </w:r>
    </w:p>
    <w:p w:rsidR="008B08E4" w:rsidRDefault="008B08E4" w:rsidP="00E06B79">
      <w:pPr>
        <w:spacing w:after="0" w:line="240" w:lineRule="auto"/>
        <w:rPr>
          <w:rFonts w:ascii="Verdana" w:hAnsi="Verdana"/>
        </w:rPr>
      </w:pPr>
    </w:p>
    <w:p w:rsidR="008B08E4" w:rsidRDefault="008B08E4" w:rsidP="00E06B79">
      <w:pPr>
        <w:spacing w:after="0" w:line="240" w:lineRule="auto"/>
        <w:rPr>
          <w:rFonts w:ascii="Verdana" w:hAnsi="Verdana"/>
        </w:rPr>
      </w:pPr>
      <w:r>
        <w:rPr>
          <w:rFonts w:ascii="Verdana" w:hAnsi="Verdana"/>
        </w:rPr>
        <w:tab/>
        <w:t>___________________________________________________________________</w:t>
      </w:r>
    </w:p>
    <w:p w:rsidR="008B08E4" w:rsidRDefault="008B08E4" w:rsidP="00E06B79">
      <w:pPr>
        <w:spacing w:after="0" w:line="240" w:lineRule="auto"/>
        <w:rPr>
          <w:rFonts w:ascii="Verdana" w:hAnsi="Verdana"/>
        </w:rPr>
      </w:pPr>
    </w:p>
    <w:p w:rsidR="008B08E4" w:rsidRDefault="008B08E4" w:rsidP="00E06B79">
      <w:pPr>
        <w:spacing w:after="0" w:line="240" w:lineRule="auto"/>
        <w:rPr>
          <w:rFonts w:ascii="Verdana" w:hAnsi="Verdana"/>
        </w:rPr>
      </w:pPr>
      <w:r>
        <w:rPr>
          <w:rFonts w:ascii="Verdana" w:hAnsi="Verdana"/>
        </w:rPr>
        <w:tab/>
        <w:t>___________________________________________________________________</w:t>
      </w:r>
    </w:p>
    <w:p w:rsidR="008B08E4" w:rsidRDefault="008B08E4" w:rsidP="00E06B79">
      <w:pPr>
        <w:spacing w:after="0" w:line="240" w:lineRule="auto"/>
        <w:rPr>
          <w:rFonts w:ascii="Verdana" w:hAnsi="Verdana"/>
        </w:rPr>
      </w:pPr>
    </w:p>
    <w:p w:rsidR="008B08E4" w:rsidRDefault="008B08E4" w:rsidP="00E06B79">
      <w:pPr>
        <w:spacing w:after="0" w:line="240" w:lineRule="auto"/>
        <w:rPr>
          <w:rFonts w:ascii="Verdana" w:hAnsi="Verdana"/>
        </w:rPr>
      </w:pPr>
      <w:r>
        <w:rPr>
          <w:rFonts w:ascii="Verdana" w:hAnsi="Verdana"/>
        </w:rPr>
        <w:tab/>
        <w:t>___________________________________________________________________</w:t>
      </w:r>
    </w:p>
    <w:p w:rsidR="008B08E4" w:rsidRDefault="008B08E4" w:rsidP="00E06B79">
      <w:pPr>
        <w:spacing w:after="0" w:line="240" w:lineRule="auto"/>
        <w:rPr>
          <w:rFonts w:ascii="Verdana" w:hAnsi="Verdana"/>
        </w:rPr>
      </w:pPr>
    </w:p>
    <w:p w:rsidR="008B08E4" w:rsidRPr="008B08E4" w:rsidRDefault="008B08E4" w:rsidP="00E06B79">
      <w:pPr>
        <w:spacing w:after="0" w:line="240" w:lineRule="auto"/>
        <w:rPr>
          <w:rFonts w:ascii="Verdana" w:hAnsi="Verdana"/>
          <w:b/>
          <w:sz w:val="28"/>
          <w:szCs w:val="28"/>
        </w:rPr>
      </w:pPr>
      <w:r w:rsidRPr="008B08E4">
        <w:rPr>
          <w:rFonts w:ascii="Verdana" w:hAnsi="Verdana"/>
          <w:b/>
          <w:sz w:val="28"/>
          <w:szCs w:val="28"/>
        </w:rPr>
        <w:t>Teacher Tools</w:t>
      </w:r>
      <w:r w:rsidR="00B72C17">
        <w:rPr>
          <w:rFonts w:ascii="Verdana" w:hAnsi="Verdana"/>
          <w:b/>
          <w:sz w:val="28"/>
          <w:szCs w:val="28"/>
        </w:rPr>
        <w:t xml:space="preserve"> and Other Resources</w:t>
      </w:r>
    </w:p>
    <w:p w:rsidR="008B08E4" w:rsidRDefault="008B08E4" w:rsidP="00E06B79">
      <w:pPr>
        <w:spacing w:after="0" w:line="240" w:lineRule="auto"/>
        <w:rPr>
          <w:rFonts w:ascii="Verdana" w:hAnsi="Verdana"/>
        </w:rPr>
      </w:pPr>
    </w:p>
    <w:p w:rsidR="008B08E4" w:rsidRPr="008B08E4" w:rsidRDefault="008B08E4" w:rsidP="008B08E4">
      <w:pPr>
        <w:pStyle w:val="ListParagraph"/>
        <w:numPr>
          <w:ilvl w:val="0"/>
          <w:numId w:val="2"/>
        </w:numPr>
        <w:spacing w:after="0" w:line="240" w:lineRule="auto"/>
        <w:rPr>
          <w:rFonts w:ascii="Verdana" w:hAnsi="Verdana"/>
        </w:rPr>
      </w:pPr>
      <w:r w:rsidRPr="008B08E4">
        <w:rPr>
          <w:rFonts w:ascii="Verdana" w:hAnsi="Verdana"/>
        </w:rPr>
        <w:t xml:space="preserve">Please go to the very top of the page and click on </w:t>
      </w:r>
      <w:r w:rsidRPr="00356BD6">
        <w:rPr>
          <w:rFonts w:ascii="Verdana" w:hAnsi="Verdana"/>
          <w:b/>
        </w:rPr>
        <w:t>Teacher Tools</w:t>
      </w:r>
      <w:r w:rsidRPr="008B08E4">
        <w:rPr>
          <w:rFonts w:ascii="Verdana" w:hAnsi="Verdana"/>
        </w:rPr>
        <w:t xml:space="preserve">. Take some time to investigate the tools available to teachers through SAS. As you </w:t>
      </w:r>
      <w:r>
        <w:rPr>
          <w:rFonts w:ascii="Verdana" w:hAnsi="Verdana"/>
        </w:rPr>
        <w:t>view</w:t>
      </w:r>
      <w:r w:rsidRPr="008B08E4">
        <w:rPr>
          <w:rFonts w:ascii="Verdana" w:hAnsi="Verdana"/>
        </w:rPr>
        <w:t xml:space="preserve"> the tools listed below please make notes</w:t>
      </w:r>
      <w:r>
        <w:rPr>
          <w:rFonts w:ascii="Verdana" w:hAnsi="Verdana"/>
        </w:rPr>
        <w:t xml:space="preserve"> of things you notice</w:t>
      </w:r>
      <w:r w:rsidR="00356BD6">
        <w:rPr>
          <w:rFonts w:ascii="Verdana" w:hAnsi="Verdana"/>
        </w:rPr>
        <w:t xml:space="preserve"> or want to check on </w:t>
      </w:r>
      <w:r w:rsidRPr="008B08E4">
        <w:rPr>
          <w:rFonts w:ascii="Verdana" w:hAnsi="Verdana"/>
        </w:rPr>
        <w:t>late</w:t>
      </w:r>
      <w:r w:rsidR="00356BD6">
        <w:rPr>
          <w:rFonts w:ascii="Verdana" w:hAnsi="Verdana"/>
        </w:rPr>
        <w:t>r</w:t>
      </w:r>
      <w:r w:rsidRPr="008B08E4">
        <w:rPr>
          <w:rFonts w:ascii="Verdana" w:hAnsi="Verdana"/>
        </w:rPr>
        <w:t xml:space="preserve">.  </w:t>
      </w:r>
    </w:p>
    <w:p w:rsidR="008B08E4" w:rsidRDefault="008B08E4" w:rsidP="00E06B79">
      <w:pPr>
        <w:spacing w:after="0" w:line="240" w:lineRule="auto"/>
        <w:rPr>
          <w:rFonts w:ascii="Verdana" w:hAnsi="Verdana"/>
        </w:rPr>
      </w:pPr>
    </w:p>
    <w:p w:rsidR="008B08E4" w:rsidRDefault="008B08E4" w:rsidP="008B08E4">
      <w:pPr>
        <w:spacing w:after="0" w:line="240" w:lineRule="auto"/>
        <w:ind w:left="720"/>
        <w:rPr>
          <w:rFonts w:ascii="Verdana" w:hAnsi="Verdana"/>
        </w:rPr>
      </w:pPr>
      <w:r>
        <w:rPr>
          <w:rFonts w:ascii="Verdana" w:hAnsi="Verdana"/>
        </w:rPr>
        <w:t>My Profile</w:t>
      </w:r>
      <w:proofErr w:type="gramStart"/>
      <w:r>
        <w:rPr>
          <w:rFonts w:ascii="Verdana" w:hAnsi="Verdana"/>
        </w:rPr>
        <w:t>:_</w:t>
      </w:r>
      <w:proofErr w:type="gramEnd"/>
      <w:r>
        <w:rPr>
          <w:rFonts w:ascii="Verdana" w:hAnsi="Verdana"/>
        </w:rPr>
        <w:t>__________________________________________________________</w:t>
      </w:r>
    </w:p>
    <w:p w:rsidR="008B08E4" w:rsidRDefault="008B08E4" w:rsidP="00E06B79">
      <w:pPr>
        <w:spacing w:after="0" w:line="240" w:lineRule="auto"/>
        <w:rPr>
          <w:rFonts w:ascii="Verdana" w:hAnsi="Verdana"/>
        </w:rPr>
      </w:pPr>
    </w:p>
    <w:p w:rsidR="008B08E4" w:rsidRDefault="008B08E4" w:rsidP="00E06B79">
      <w:pPr>
        <w:spacing w:after="0" w:line="240" w:lineRule="auto"/>
        <w:rPr>
          <w:rFonts w:ascii="Verdana" w:hAnsi="Verdana"/>
        </w:rPr>
      </w:pPr>
      <w:r>
        <w:rPr>
          <w:rFonts w:ascii="Verdana" w:hAnsi="Verdana"/>
        </w:rPr>
        <w:tab/>
        <w:t>___________________________________________________________________</w:t>
      </w:r>
    </w:p>
    <w:p w:rsidR="008B08E4" w:rsidRDefault="008B08E4" w:rsidP="00E06B79">
      <w:pPr>
        <w:spacing w:after="0" w:line="240" w:lineRule="auto"/>
        <w:rPr>
          <w:rFonts w:ascii="Verdana" w:hAnsi="Verdana"/>
        </w:rPr>
      </w:pPr>
    </w:p>
    <w:p w:rsidR="008B08E4" w:rsidRDefault="008B08E4" w:rsidP="00E06B79">
      <w:pPr>
        <w:spacing w:after="0" w:line="240" w:lineRule="auto"/>
        <w:rPr>
          <w:rFonts w:ascii="Verdana" w:hAnsi="Verdana"/>
        </w:rPr>
      </w:pPr>
      <w:r>
        <w:rPr>
          <w:rFonts w:ascii="Verdana" w:hAnsi="Verdana"/>
        </w:rPr>
        <w:tab/>
        <w:t>___________________________________________________________________</w:t>
      </w:r>
    </w:p>
    <w:p w:rsidR="008B08E4" w:rsidRDefault="008B08E4" w:rsidP="00E06B79">
      <w:pPr>
        <w:spacing w:after="0" w:line="240" w:lineRule="auto"/>
        <w:rPr>
          <w:rFonts w:ascii="Verdana" w:hAnsi="Verdana"/>
        </w:rPr>
      </w:pPr>
    </w:p>
    <w:p w:rsidR="008B08E4" w:rsidRDefault="008B08E4" w:rsidP="00E06B79">
      <w:pPr>
        <w:spacing w:after="0" w:line="240" w:lineRule="auto"/>
        <w:rPr>
          <w:rFonts w:ascii="Verdana" w:hAnsi="Verdana"/>
        </w:rPr>
      </w:pPr>
      <w:r>
        <w:rPr>
          <w:rFonts w:ascii="Verdana" w:hAnsi="Verdana"/>
        </w:rPr>
        <w:tab/>
        <w:t>My ePortfolio</w:t>
      </w:r>
      <w:proofErr w:type="gramStart"/>
      <w:r>
        <w:rPr>
          <w:rFonts w:ascii="Verdana" w:hAnsi="Verdana"/>
        </w:rPr>
        <w:t>:_</w:t>
      </w:r>
      <w:proofErr w:type="gramEnd"/>
      <w:r>
        <w:rPr>
          <w:rFonts w:ascii="Verdana" w:hAnsi="Verdana"/>
        </w:rPr>
        <w:t>_______________________________________________________</w:t>
      </w:r>
    </w:p>
    <w:p w:rsidR="008B08E4" w:rsidRDefault="008B08E4" w:rsidP="00E06B79">
      <w:pPr>
        <w:spacing w:after="0" w:line="240" w:lineRule="auto"/>
        <w:rPr>
          <w:rFonts w:ascii="Verdana" w:hAnsi="Verdana"/>
        </w:rPr>
      </w:pPr>
    </w:p>
    <w:p w:rsidR="008B08E4" w:rsidRDefault="008B08E4" w:rsidP="00E06B79">
      <w:pPr>
        <w:spacing w:after="0" w:line="240" w:lineRule="auto"/>
        <w:rPr>
          <w:rFonts w:ascii="Verdana" w:hAnsi="Verdana"/>
        </w:rPr>
      </w:pPr>
      <w:r>
        <w:rPr>
          <w:rFonts w:ascii="Verdana" w:hAnsi="Verdana"/>
        </w:rPr>
        <w:tab/>
        <w:t>___________________________________________________________________</w:t>
      </w:r>
    </w:p>
    <w:p w:rsidR="008B08E4" w:rsidRDefault="008B08E4" w:rsidP="00E06B79">
      <w:pPr>
        <w:spacing w:after="0" w:line="240" w:lineRule="auto"/>
        <w:rPr>
          <w:rFonts w:ascii="Verdana" w:hAnsi="Verdana"/>
        </w:rPr>
      </w:pPr>
    </w:p>
    <w:p w:rsidR="008B08E4" w:rsidRDefault="008B08E4" w:rsidP="00E06B79">
      <w:pPr>
        <w:spacing w:after="0" w:line="240" w:lineRule="auto"/>
        <w:rPr>
          <w:rFonts w:ascii="Verdana" w:hAnsi="Verdana"/>
        </w:rPr>
      </w:pPr>
      <w:r>
        <w:rPr>
          <w:rFonts w:ascii="Verdana" w:hAnsi="Verdana"/>
        </w:rPr>
        <w:tab/>
        <w:t>___________________________________________________________________</w:t>
      </w:r>
    </w:p>
    <w:p w:rsidR="008B08E4" w:rsidRDefault="008B08E4" w:rsidP="00E06B79">
      <w:pPr>
        <w:spacing w:after="0" w:line="240" w:lineRule="auto"/>
        <w:rPr>
          <w:rFonts w:ascii="Verdana" w:hAnsi="Verdana"/>
        </w:rPr>
      </w:pPr>
    </w:p>
    <w:p w:rsidR="008B08E4" w:rsidRDefault="008B08E4" w:rsidP="00E06B79">
      <w:pPr>
        <w:spacing w:after="0" w:line="240" w:lineRule="auto"/>
        <w:rPr>
          <w:rFonts w:ascii="Verdana" w:hAnsi="Verdana"/>
        </w:rPr>
      </w:pPr>
      <w:r>
        <w:rPr>
          <w:rFonts w:ascii="Verdana" w:hAnsi="Verdana"/>
        </w:rPr>
        <w:tab/>
        <w:t>My Communiities</w:t>
      </w:r>
      <w:proofErr w:type="gramStart"/>
      <w:r>
        <w:rPr>
          <w:rFonts w:ascii="Verdana" w:hAnsi="Verdana"/>
        </w:rPr>
        <w:t>:_</w:t>
      </w:r>
      <w:proofErr w:type="gramEnd"/>
      <w:r>
        <w:rPr>
          <w:rFonts w:ascii="Verdana" w:hAnsi="Verdana"/>
        </w:rPr>
        <w:t xml:space="preserve">____________________________________________________ </w:t>
      </w:r>
    </w:p>
    <w:p w:rsidR="008B08E4" w:rsidRDefault="008B08E4" w:rsidP="00E06B79">
      <w:pPr>
        <w:spacing w:after="0" w:line="240" w:lineRule="auto"/>
        <w:rPr>
          <w:rFonts w:ascii="Verdana" w:hAnsi="Verdana"/>
        </w:rPr>
      </w:pPr>
    </w:p>
    <w:p w:rsidR="008B08E4" w:rsidRDefault="008B08E4" w:rsidP="00E06B79">
      <w:pPr>
        <w:spacing w:after="0" w:line="240" w:lineRule="auto"/>
        <w:rPr>
          <w:rFonts w:ascii="Verdana" w:hAnsi="Verdana"/>
        </w:rPr>
      </w:pPr>
      <w:r>
        <w:rPr>
          <w:rFonts w:ascii="Verdana" w:hAnsi="Verdana"/>
        </w:rPr>
        <w:tab/>
        <w:t>___________________________________________________________________</w:t>
      </w:r>
    </w:p>
    <w:p w:rsidR="008B08E4" w:rsidRDefault="008B08E4" w:rsidP="00E06B79">
      <w:pPr>
        <w:spacing w:after="0" w:line="240" w:lineRule="auto"/>
        <w:rPr>
          <w:rFonts w:ascii="Verdana" w:hAnsi="Verdana"/>
        </w:rPr>
      </w:pPr>
    </w:p>
    <w:p w:rsidR="008B08E4" w:rsidRDefault="008B08E4" w:rsidP="00E06B79">
      <w:pPr>
        <w:spacing w:after="0" w:line="240" w:lineRule="auto"/>
        <w:rPr>
          <w:rFonts w:ascii="Verdana" w:hAnsi="Verdana"/>
        </w:rPr>
      </w:pPr>
      <w:r>
        <w:rPr>
          <w:rFonts w:ascii="Verdana" w:hAnsi="Verdana"/>
        </w:rPr>
        <w:tab/>
        <w:t>___________________________________________________________________</w:t>
      </w:r>
    </w:p>
    <w:p w:rsidR="00B72C17" w:rsidRDefault="00B72C17" w:rsidP="00E06B79">
      <w:pPr>
        <w:spacing w:after="0" w:line="240" w:lineRule="auto"/>
        <w:rPr>
          <w:rFonts w:ascii="Verdana" w:hAnsi="Verdana"/>
        </w:rPr>
      </w:pPr>
    </w:p>
    <w:p w:rsidR="00B72C17" w:rsidRDefault="00B72C17" w:rsidP="00E06B79">
      <w:pPr>
        <w:spacing w:after="0" w:line="240" w:lineRule="auto"/>
        <w:rPr>
          <w:rFonts w:ascii="Verdana" w:hAnsi="Verdana"/>
        </w:rPr>
      </w:pPr>
      <w:r>
        <w:rPr>
          <w:rFonts w:ascii="Verdana" w:hAnsi="Verdana"/>
        </w:rPr>
        <w:t>Please complete the last two questions and the feedback section individually.</w:t>
      </w:r>
    </w:p>
    <w:p w:rsidR="00B72C17" w:rsidRDefault="00B72C17" w:rsidP="00E06B79">
      <w:pPr>
        <w:spacing w:after="0" w:line="240" w:lineRule="auto"/>
        <w:rPr>
          <w:rFonts w:ascii="Verdana" w:hAnsi="Verdana"/>
        </w:rPr>
      </w:pPr>
    </w:p>
    <w:p w:rsidR="00B72C17" w:rsidRPr="00793BA8" w:rsidRDefault="00793BA8" w:rsidP="00793BA8">
      <w:pPr>
        <w:pStyle w:val="ListParagraph"/>
        <w:numPr>
          <w:ilvl w:val="0"/>
          <w:numId w:val="2"/>
        </w:numPr>
        <w:spacing w:after="0" w:line="240" w:lineRule="auto"/>
        <w:rPr>
          <w:rFonts w:ascii="Verdana" w:hAnsi="Verdana"/>
        </w:rPr>
      </w:pPr>
      <w:r>
        <w:rPr>
          <w:rFonts w:ascii="Verdana" w:hAnsi="Verdana"/>
        </w:rPr>
        <w:t xml:space="preserve">Log in to </w:t>
      </w:r>
      <w:hyperlink r:id="rId7" w:history="1">
        <w:r w:rsidRPr="00BE4E11">
          <w:rPr>
            <w:rStyle w:val="Hyperlink"/>
            <w:rFonts w:ascii="Verdana" w:hAnsi="Verdana"/>
          </w:rPr>
          <w:t>www.pdesas.org</w:t>
        </w:r>
      </w:hyperlink>
      <w:r>
        <w:rPr>
          <w:rFonts w:ascii="Verdana" w:hAnsi="Verdana"/>
        </w:rPr>
        <w:t xml:space="preserve"> </w:t>
      </w:r>
      <w:r w:rsidR="00B72C17">
        <w:rPr>
          <w:rFonts w:ascii="Verdana" w:hAnsi="Verdana"/>
        </w:rPr>
        <w:t xml:space="preserve">and look at the very bottom of the page. Click on the small </w:t>
      </w:r>
      <w:r w:rsidR="00B72C17" w:rsidRPr="00356BD6">
        <w:rPr>
          <w:rFonts w:ascii="Verdana" w:hAnsi="Verdana"/>
          <w:b/>
        </w:rPr>
        <w:t>About SAS</w:t>
      </w:r>
      <w:r w:rsidR="00B72C17">
        <w:rPr>
          <w:rFonts w:ascii="Verdana" w:hAnsi="Verdana"/>
        </w:rPr>
        <w:t xml:space="preserve"> tab. Click on the </w:t>
      </w:r>
      <w:r w:rsidR="00B72C17" w:rsidRPr="00356BD6">
        <w:rPr>
          <w:rFonts w:ascii="Verdana" w:hAnsi="Verdana"/>
          <w:b/>
        </w:rPr>
        <w:t>Related SAS Materials</w:t>
      </w:r>
      <w:r w:rsidR="00B72C17">
        <w:rPr>
          <w:rFonts w:ascii="Verdana" w:hAnsi="Verdana"/>
        </w:rPr>
        <w:t xml:space="preserve"> tab and read the </w:t>
      </w:r>
      <w:r w:rsidR="00B72C17" w:rsidRPr="00356BD6">
        <w:rPr>
          <w:rFonts w:ascii="Verdana" w:hAnsi="Verdana"/>
          <w:b/>
        </w:rPr>
        <w:t>UBD</w:t>
      </w:r>
      <w:r w:rsidR="00B72C17">
        <w:rPr>
          <w:rFonts w:ascii="Verdana" w:hAnsi="Verdana"/>
        </w:rPr>
        <w:t xml:space="preserve"> Document.</w:t>
      </w:r>
      <w:r>
        <w:rPr>
          <w:rFonts w:ascii="Verdana" w:hAnsi="Verdana"/>
        </w:rPr>
        <w:t xml:space="preserve"> </w:t>
      </w:r>
      <w:r w:rsidR="00B72C17" w:rsidRPr="00793BA8">
        <w:rPr>
          <w:rFonts w:ascii="Verdana" w:hAnsi="Verdana"/>
        </w:rPr>
        <w:t>How, if at all, does this document help you better understand SAS?</w:t>
      </w:r>
    </w:p>
    <w:p w:rsidR="00B72C17" w:rsidRDefault="00B72C17" w:rsidP="00B72C17">
      <w:pPr>
        <w:pStyle w:val="ListParagraph"/>
        <w:spacing w:after="0" w:line="240" w:lineRule="auto"/>
        <w:rPr>
          <w:rFonts w:ascii="Verdana" w:hAnsi="Verdana"/>
        </w:rPr>
      </w:pPr>
    </w:p>
    <w:p w:rsidR="00B72C17" w:rsidRDefault="00B72C17" w:rsidP="00B72C17">
      <w:pPr>
        <w:pStyle w:val="ListParagraph"/>
        <w:spacing w:after="0" w:line="240" w:lineRule="auto"/>
        <w:rPr>
          <w:rFonts w:ascii="Verdana" w:hAnsi="Verdana"/>
        </w:rPr>
      </w:pPr>
      <w:r>
        <w:rPr>
          <w:rFonts w:ascii="Verdana" w:hAnsi="Verdana"/>
        </w:rPr>
        <w:t>__________________________________________________________________</w:t>
      </w:r>
    </w:p>
    <w:p w:rsidR="00B72C17" w:rsidRDefault="00B72C17" w:rsidP="00B72C17">
      <w:pPr>
        <w:pStyle w:val="ListParagraph"/>
        <w:spacing w:after="0" w:line="240" w:lineRule="auto"/>
        <w:rPr>
          <w:rFonts w:ascii="Verdana" w:hAnsi="Verdana"/>
        </w:rPr>
      </w:pPr>
    </w:p>
    <w:p w:rsidR="00B72C17" w:rsidRDefault="00B72C17" w:rsidP="00B72C17">
      <w:pPr>
        <w:pStyle w:val="ListParagraph"/>
        <w:spacing w:after="0" w:line="240" w:lineRule="auto"/>
        <w:rPr>
          <w:rFonts w:ascii="Verdana" w:hAnsi="Verdana"/>
        </w:rPr>
      </w:pPr>
      <w:r>
        <w:rPr>
          <w:rFonts w:ascii="Verdana" w:hAnsi="Verdana"/>
        </w:rPr>
        <w:t>__________________________________________________________________</w:t>
      </w:r>
    </w:p>
    <w:p w:rsidR="00B72C17" w:rsidRDefault="00B72C17" w:rsidP="00B72C17">
      <w:pPr>
        <w:pStyle w:val="ListParagraph"/>
        <w:spacing w:after="0" w:line="240" w:lineRule="auto"/>
        <w:rPr>
          <w:rFonts w:ascii="Verdana" w:hAnsi="Verdana"/>
        </w:rPr>
      </w:pPr>
    </w:p>
    <w:p w:rsidR="00B72C17" w:rsidRDefault="00B72C17" w:rsidP="00B72C17">
      <w:pPr>
        <w:pStyle w:val="ListParagraph"/>
        <w:spacing w:after="0" w:line="240" w:lineRule="auto"/>
        <w:rPr>
          <w:rFonts w:ascii="Verdana" w:hAnsi="Verdana"/>
        </w:rPr>
      </w:pPr>
      <w:r>
        <w:rPr>
          <w:rFonts w:ascii="Verdana" w:hAnsi="Verdana"/>
        </w:rPr>
        <w:t>__________________________________________________________________</w:t>
      </w:r>
    </w:p>
    <w:p w:rsidR="00B72C17" w:rsidRDefault="00B72C17" w:rsidP="00B72C17">
      <w:pPr>
        <w:pStyle w:val="ListParagraph"/>
        <w:spacing w:after="0" w:line="240" w:lineRule="auto"/>
        <w:rPr>
          <w:rFonts w:ascii="Verdana" w:hAnsi="Verdana"/>
        </w:rPr>
      </w:pPr>
    </w:p>
    <w:p w:rsidR="00B72C17" w:rsidRDefault="00793BA8" w:rsidP="00B72C17">
      <w:pPr>
        <w:pStyle w:val="ListParagraph"/>
        <w:spacing w:after="0" w:line="240" w:lineRule="auto"/>
        <w:rPr>
          <w:rFonts w:ascii="Verdana" w:hAnsi="Verdana"/>
        </w:rPr>
      </w:pPr>
      <w:r>
        <w:rPr>
          <w:rFonts w:ascii="Verdana" w:hAnsi="Verdana"/>
        </w:rPr>
        <w:t>__________________________________________________________________</w:t>
      </w:r>
    </w:p>
    <w:p w:rsidR="00793BA8" w:rsidRDefault="00793BA8" w:rsidP="00B72C17">
      <w:pPr>
        <w:pStyle w:val="ListParagraph"/>
        <w:spacing w:after="0" w:line="240" w:lineRule="auto"/>
        <w:rPr>
          <w:rFonts w:ascii="Verdana" w:hAnsi="Verdana"/>
        </w:rPr>
      </w:pPr>
    </w:p>
    <w:p w:rsidR="00B72C17" w:rsidRPr="00793BA8" w:rsidRDefault="00793BA8" w:rsidP="00793BA8">
      <w:pPr>
        <w:autoSpaceDE w:val="0"/>
        <w:autoSpaceDN w:val="0"/>
        <w:adjustRightInd w:val="0"/>
        <w:spacing w:after="0" w:line="240" w:lineRule="auto"/>
        <w:ind w:left="720"/>
        <w:rPr>
          <w:rFonts w:ascii="Verdana" w:hAnsi="Verdana" w:cs="Times-Roman"/>
        </w:rPr>
      </w:pPr>
      <w:r w:rsidRPr="00793BA8">
        <w:rPr>
          <w:rFonts w:ascii="Verdana" w:hAnsi="Verdana"/>
        </w:rPr>
        <w:t xml:space="preserve">Would you be interested in studying </w:t>
      </w:r>
      <w:r w:rsidRPr="00793BA8">
        <w:rPr>
          <w:rFonts w:ascii="Verdana" w:hAnsi="Verdana" w:cs="Times-Roman"/>
          <w:i/>
        </w:rPr>
        <w:t>Understanding by Design</w:t>
      </w:r>
      <w:r w:rsidRPr="00793BA8">
        <w:rPr>
          <w:rFonts w:ascii="Verdana" w:hAnsi="Verdana" w:cs="Times-Roman"/>
        </w:rPr>
        <w:t xml:space="preserve">, by Grant Wiggins and Jay </w:t>
      </w:r>
      <w:proofErr w:type="spellStart"/>
      <w:r w:rsidRPr="00793BA8">
        <w:rPr>
          <w:rFonts w:ascii="Verdana" w:hAnsi="Verdana" w:cs="Times-Roman"/>
        </w:rPr>
        <w:t>McTighe</w:t>
      </w:r>
      <w:proofErr w:type="spellEnd"/>
      <w:r w:rsidRPr="00793BA8">
        <w:rPr>
          <w:rFonts w:ascii="Verdana" w:hAnsi="Verdana" w:cs="Times-Roman"/>
        </w:rPr>
        <w:t xml:space="preserve"> with a group of your </w:t>
      </w:r>
      <w:proofErr w:type="gramStart"/>
      <w:r w:rsidRPr="00793BA8">
        <w:rPr>
          <w:rFonts w:ascii="Verdana" w:hAnsi="Verdana" w:cs="Times-Roman"/>
        </w:rPr>
        <w:t>peers.</w:t>
      </w:r>
      <w:proofErr w:type="gramEnd"/>
      <w:r>
        <w:rPr>
          <w:rFonts w:ascii="Verdana" w:hAnsi="Verdana" w:cs="Times-Roman"/>
        </w:rPr>
        <w:t xml:space="preserve">  </w:t>
      </w:r>
    </w:p>
    <w:p w:rsidR="00793BA8" w:rsidRDefault="00793BA8" w:rsidP="00793BA8">
      <w:pPr>
        <w:autoSpaceDE w:val="0"/>
        <w:autoSpaceDN w:val="0"/>
        <w:adjustRightInd w:val="0"/>
        <w:spacing w:after="0" w:line="240" w:lineRule="auto"/>
        <w:ind w:left="720"/>
        <w:rPr>
          <w:rFonts w:ascii="Times-Roman" w:hAnsi="Times-Roman" w:cs="Times-Roman"/>
          <w:sz w:val="24"/>
          <w:szCs w:val="24"/>
        </w:rPr>
      </w:pPr>
    </w:p>
    <w:p w:rsidR="00793BA8" w:rsidRPr="00793BA8" w:rsidRDefault="00793BA8" w:rsidP="00793BA8">
      <w:pPr>
        <w:autoSpaceDE w:val="0"/>
        <w:autoSpaceDN w:val="0"/>
        <w:adjustRightInd w:val="0"/>
        <w:spacing w:after="0" w:line="240" w:lineRule="auto"/>
        <w:ind w:left="720"/>
        <w:rPr>
          <w:rFonts w:ascii="Times-Roman" w:hAnsi="Times-Roman" w:cs="Times-Roman"/>
          <w:sz w:val="24"/>
          <w:szCs w:val="24"/>
        </w:rPr>
      </w:pPr>
      <w:r>
        <w:rPr>
          <w:rFonts w:ascii="Times-Roman" w:hAnsi="Times-Roman" w:cs="Times-Roman"/>
          <w:sz w:val="24"/>
          <w:szCs w:val="24"/>
        </w:rPr>
        <w:t xml:space="preserve">Circle one: </w:t>
      </w:r>
      <w:r>
        <w:rPr>
          <w:rFonts w:ascii="Times-Roman" w:hAnsi="Times-Roman" w:cs="Times-Roman"/>
          <w:sz w:val="24"/>
          <w:szCs w:val="24"/>
        </w:rPr>
        <w:tab/>
      </w:r>
      <w:r w:rsidRPr="00793BA8">
        <w:rPr>
          <w:rFonts w:ascii="Times-Roman" w:hAnsi="Times-Roman" w:cs="Times-Roman"/>
          <w:b/>
          <w:sz w:val="24"/>
          <w:szCs w:val="24"/>
        </w:rPr>
        <w:t>YES</w:t>
      </w:r>
      <w:r w:rsidRPr="00793BA8">
        <w:rPr>
          <w:rFonts w:ascii="Times-Roman" w:hAnsi="Times-Roman" w:cs="Times-Roman"/>
          <w:b/>
          <w:sz w:val="24"/>
          <w:szCs w:val="24"/>
        </w:rPr>
        <w:tab/>
      </w:r>
      <w:r w:rsidRPr="00793BA8">
        <w:rPr>
          <w:rFonts w:ascii="Times-Roman" w:hAnsi="Times-Roman" w:cs="Times-Roman"/>
          <w:b/>
          <w:sz w:val="24"/>
          <w:szCs w:val="24"/>
        </w:rPr>
        <w:tab/>
        <w:t>NO</w:t>
      </w:r>
    </w:p>
    <w:p w:rsidR="00B72C17" w:rsidRDefault="00B72C17" w:rsidP="00B72C17">
      <w:pPr>
        <w:pStyle w:val="ListParagraph"/>
        <w:numPr>
          <w:ilvl w:val="0"/>
          <w:numId w:val="2"/>
        </w:numPr>
        <w:spacing w:after="0" w:line="240" w:lineRule="auto"/>
        <w:rPr>
          <w:rFonts w:ascii="Verdana" w:hAnsi="Verdana"/>
        </w:rPr>
      </w:pPr>
      <w:r>
        <w:rPr>
          <w:rFonts w:ascii="Verdana" w:hAnsi="Verdana"/>
        </w:rPr>
        <w:lastRenderedPageBreak/>
        <w:t>C</w:t>
      </w:r>
      <w:r w:rsidRPr="00B72C17">
        <w:rPr>
          <w:rFonts w:ascii="Verdana" w:hAnsi="Verdana"/>
        </w:rPr>
        <w:t xml:space="preserve">lick on the </w:t>
      </w:r>
      <w:r w:rsidRPr="00356BD6">
        <w:rPr>
          <w:rFonts w:ascii="Verdana" w:hAnsi="Verdana"/>
          <w:b/>
        </w:rPr>
        <w:t>Help</w:t>
      </w:r>
      <w:r w:rsidRPr="00B72C17">
        <w:rPr>
          <w:rFonts w:ascii="Verdana" w:hAnsi="Verdana"/>
        </w:rPr>
        <w:t xml:space="preserve"> link at the very top of the page.  </w:t>
      </w:r>
      <w:r>
        <w:rPr>
          <w:rFonts w:ascii="Verdana" w:hAnsi="Verdana"/>
        </w:rPr>
        <w:t xml:space="preserve">Look at the </w:t>
      </w:r>
      <w:r w:rsidRPr="00356BD6">
        <w:rPr>
          <w:rFonts w:ascii="Verdana" w:hAnsi="Verdana"/>
          <w:b/>
        </w:rPr>
        <w:t>FAQs</w:t>
      </w:r>
      <w:r>
        <w:rPr>
          <w:rFonts w:ascii="Verdana" w:hAnsi="Verdana"/>
        </w:rPr>
        <w:t xml:space="preserve">. Read the </w:t>
      </w:r>
      <w:r w:rsidRPr="00356BD6">
        <w:rPr>
          <w:rFonts w:ascii="Verdana" w:hAnsi="Verdana"/>
          <w:b/>
        </w:rPr>
        <w:t>Learning Communities FAQs</w:t>
      </w:r>
      <w:r>
        <w:rPr>
          <w:rFonts w:ascii="Verdana" w:hAnsi="Verdana"/>
        </w:rPr>
        <w:t>.  On your own, if you have not already done so, please join one of the learning communities today.</w:t>
      </w:r>
    </w:p>
    <w:p w:rsidR="00B72C17" w:rsidRDefault="00B72C17" w:rsidP="00B72C17">
      <w:pPr>
        <w:pStyle w:val="ListParagraph"/>
        <w:spacing w:after="0" w:line="240" w:lineRule="auto"/>
        <w:rPr>
          <w:rFonts w:ascii="Verdana" w:hAnsi="Verdana"/>
        </w:rPr>
      </w:pPr>
    </w:p>
    <w:p w:rsidR="00B72C17" w:rsidRPr="00B72C17" w:rsidRDefault="00B72C17" w:rsidP="00B72C17">
      <w:pPr>
        <w:pStyle w:val="ListParagraph"/>
        <w:spacing w:after="0" w:line="240" w:lineRule="auto"/>
        <w:rPr>
          <w:rFonts w:ascii="Verdana" w:hAnsi="Verdana"/>
        </w:rPr>
      </w:pPr>
      <w:r>
        <w:rPr>
          <w:rFonts w:ascii="Verdana" w:hAnsi="Verdana"/>
        </w:rPr>
        <w:t>What community did you join? __________________________________________</w:t>
      </w:r>
    </w:p>
    <w:p w:rsidR="008B08E4" w:rsidRDefault="008B08E4" w:rsidP="00E06B79">
      <w:pPr>
        <w:spacing w:after="0" w:line="240" w:lineRule="auto"/>
        <w:rPr>
          <w:rFonts w:ascii="Verdana" w:hAnsi="Verdana"/>
        </w:rPr>
      </w:pPr>
    </w:p>
    <w:p w:rsidR="008B08E4" w:rsidRPr="00793BA8" w:rsidRDefault="00793BA8" w:rsidP="00E06B79">
      <w:pPr>
        <w:spacing w:after="0" w:line="240" w:lineRule="auto"/>
        <w:rPr>
          <w:rFonts w:ascii="Verdana" w:hAnsi="Verdana"/>
          <w:b/>
          <w:sz w:val="28"/>
          <w:szCs w:val="28"/>
        </w:rPr>
      </w:pPr>
      <w:r w:rsidRPr="00793BA8">
        <w:rPr>
          <w:rFonts w:ascii="Verdana" w:hAnsi="Verdana"/>
          <w:b/>
          <w:sz w:val="28"/>
          <w:szCs w:val="28"/>
        </w:rPr>
        <w:t>Feedback</w:t>
      </w:r>
    </w:p>
    <w:p w:rsidR="00793BA8" w:rsidRDefault="00793BA8" w:rsidP="00E06B79">
      <w:pPr>
        <w:spacing w:after="0" w:line="240" w:lineRule="auto"/>
        <w:rPr>
          <w:rFonts w:ascii="Verdana" w:hAnsi="Verdana"/>
        </w:rPr>
      </w:pPr>
    </w:p>
    <w:p w:rsidR="00793BA8" w:rsidRDefault="00793BA8" w:rsidP="00793BA8">
      <w:pPr>
        <w:spacing w:after="0" w:line="240" w:lineRule="auto"/>
        <w:ind w:firstLine="720"/>
        <w:rPr>
          <w:rFonts w:ascii="Verdana" w:hAnsi="Verdana"/>
        </w:rPr>
      </w:pPr>
      <w:r>
        <w:rPr>
          <w:rFonts w:ascii="Verdana" w:hAnsi="Verdana"/>
        </w:rPr>
        <w:t>Thank you for your participation today. Please provide feedback on this activity.</w:t>
      </w:r>
    </w:p>
    <w:p w:rsidR="00793BA8" w:rsidRDefault="00793BA8" w:rsidP="00793BA8">
      <w:pPr>
        <w:spacing w:after="0" w:line="240" w:lineRule="auto"/>
        <w:ind w:firstLine="720"/>
        <w:rPr>
          <w:rFonts w:ascii="Verdana" w:hAnsi="Verdana"/>
        </w:rPr>
      </w:pPr>
      <w:r>
        <w:rPr>
          <w:rFonts w:ascii="Verdana" w:hAnsi="Verdana"/>
        </w:rPr>
        <w:t>Do you have a better understanding of what’s currently available on SAS?</w:t>
      </w:r>
    </w:p>
    <w:p w:rsidR="00793BA8" w:rsidRDefault="00793BA8" w:rsidP="00E06B79">
      <w:pPr>
        <w:spacing w:after="0" w:line="240" w:lineRule="auto"/>
        <w:rPr>
          <w:rFonts w:ascii="Verdana" w:hAnsi="Verdana"/>
        </w:rPr>
      </w:pPr>
      <w:r>
        <w:rPr>
          <w:rFonts w:ascii="Verdana" w:hAnsi="Verdana"/>
        </w:rPr>
        <w:tab/>
        <w:t>How do you see yourself and others within our building using SAS?</w:t>
      </w:r>
    </w:p>
    <w:p w:rsidR="00793BA8" w:rsidRDefault="00793BA8" w:rsidP="00E06B79">
      <w:pPr>
        <w:spacing w:after="0" w:line="240" w:lineRule="auto"/>
        <w:rPr>
          <w:rFonts w:ascii="Verdana" w:hAnsi="Verdana"/>
        </w:rPr>
      </w:pPr>
    </w:p>
    <w:p w:rsidR="00793BA8" w:rsidRDefault="00793BA8" w:rsidP="00E06B79">
      <w:pPr>
        <w:spacing w:after="0" w:line="240" w:lineRule="auto"/>
        <w:rPr>
          <w:rFonts w:ascii="Verdana" w:hAnsi="Verdana"/>
        </w:rPr>
      </w:pPr>
      <w:r>
        <w:rPr>
          <w:rFonts w:ascii="Verdana" w:hAnsi="Verdana"/>
        </w:rPr>
        <w:tab/>
        <w:t>___________________________________________________________________</w:t>
      </w:r>
    </w:p>
    <w:p w:rsidR="00793BA8" w:rsidRDefault="00793BA8" w:rsidP="00E06B79">
      <w:pPr>
        <w:spacing w:after="0" w:line="240" w:lineRule="auto"/>
        <w:rPr>
          <w:rFonts w:ascii="Verdana" w:hAnsi="Verdana"/>
        </w:rPr>
      </w:pPr>
    </w:p>
    <w:p w:rsidR="00793BA8" w:rsidRDefault="00793BA8" w:rsidP="00793BA8">
      <w:pPr>
        <w:spacing w:after="0" w:line="240" w:lineRule="auto"/>
        <w:rPr>
          <w:rFonts w:ascii="Verdana" w:hAnsi="Verdana"/>
        </w:rPr>
      </w:pPr>
      <w:r>
        <w:rPr>
          <w:rFonts w:ascii="Verdana" w:hAnsi="Verdana"/>
        </w:rPr>
        <w:tab/>
        <w:t>___________________________________________________________________</w:t>
      </w:r>
    </w:p>
    <w:p w:rsidR="00793BA8" w:rsidRDefault="00793BA8" w:rsidP="00E06B79">
      <w:pPr>
        <w:spacing w:after="0" w:line="240" w:lineRule="auto"/>
        <w:rPr>
          <w:rFonts w:ascii="Verdana" w:hAnsi="Verdana"/>
        </w:rPr>
      </w:pPr>
    </w:p>
    <w:p w:rsidR="00793BA8" w:rsidRDefault="00793BA8" w:rsidP="00793BA8">
      <w:pPr>
        <w:spacing w:after="0" w:line="240" w:lineRule="auto"/>
        <w:rPr>
          <w:rFonts w:ascii="Verdana" w:hAnsi="Verdana"/>
        </w:rPr>
      </w:pPr>
      <w:r>
        <w:rPr>
          <w:rFonts w:ascii="Verdana" w:hAnsi="Verdana"/>
        </w:rPr>
        <w:tab/>
        <w:t>___________________________________________________________________</w:t>
      </w:r>
    </w:p>
    <w:p w:rsidR="00793BA8" w:rsidRDefault="00793BA8" w:rsidP="00E06B79">
      <w:pPr>
        <w:spacing w:after="0" w:line="240" w:lineRule="auto"/>
        <w:rPr>
          <w:rFonts w:ascii="Verdana" w:hAnsi="Verdana"/>
        </w:rPr>
      </w:pPr>
    </w:p>
    <w:p w:rsidR="00793BA8" w:rsidRDefault="00793BA8" w:rsidP="00793BA8">
      <w:pPr>
        <w:spacing w:after="0" w:line="240" w:lineRule="auto"/>
        <w:rPr>
          <w:rFonts w:ascii="Verdana" w:hAnsi="Verdana"/>
        </w:rPr>
      </w:pPr>
      <w:r>
        <w:rPr>
          <w:rFonts w:ascii="Verdana" w:hAnsi="Verdana"/>
        </w:rPr>
        <w:tab/>
        <w:t>___________________________________________________________________</w:t>
      </w:r>
    </w:p>
    <w:p w:rsidR="00793BA8" w:rsidRDefault="00793BA8" w:rsidP="00E06B79">
      <w:pPr>
        <w:spacing w:after="0" w:line="240" w:lineRule="auto"/>
        <w:rPr>
          <w:rFonts w:ascii="Verdana" w:hAnsi="Verdana"/>
        </w:rPr>
      </w:pPr>
    </w:p>
    <w:p w:rsidR="00793BA8" w:rsidRDefault="00793BA8" w:rsidP="00793BA8">
      <w:pPr>
        <w:spacing w:after="0" w:line="240" w:lineRule="auto"/>
        <w:rPr>
          <w:rFonts w:ascii="Verdana" w:hAnsi="Verdana"/>
        </w:rPr>
      </w:pPr>
      <w:r>
        <w:rPr>
          <w:rFonts w:ascii="Verdana" w:hAnsi="Verdana"/>
        </w:rPr>
        <w:tab/>
        <w:t>___________________________________________________________________</w:t>
      </w:r>
    </w:p>
    <w:p w:rsidR="00793BA8" w:rsidRDefault="00793BA8" w:rsidP="00E06B79">
      <w:pPr>
        <w:spacing w:after="0" w:line="240" w:lineRule="auto"/>
        <w:rPr>
          <w:rFonts w:ascii="Verdana" w:hAnsi="Verdana"/>
        </w:rPr>
      </w:pPr>
    </w:p>
    <w:p w:rsidR="00793BA8" w:rsidRDefault="00793BA8" w:rsidP="00793BA8">
      <w:pPr>
        <w:spacing w:after="0" w:line="240" w:lineRule="auto"/>
        <w:rPr>
          <w:rFonts w:ascii="Verdana" w:hAnsi="Verdana"/>
        </w:rPr>
      </w:pPr>
      <w:r>
        <w:rPr>
          <w:rFonts w:ascii="Verdana" w:hAnsi="Verdana"/>
        </w:rPr>
        <w:tab/>
        <w:t>___________________________________________________________________</w:t>
      </w:r>
    </w:p>
    <w:p w:rsidR="00793BA8" w:rsidRDefault="00793BA8" w:rsidP="00E06B79">
      <w:pPr>
        <w:spacing w:after="0" w:line="240" w:lineRule="auto"/>
        <w:rPr>
          <w:rFonts w:ascii="Verdana" w:hAnsi="Verdana"/>
        </w:rPr>
      </w:pPr>
    </w:p>
    <w:p w:rsidR="00793BA8" w:rsidRDefault="00793BA8" w:rsidP="00793BA8">
      <w:pPr>
        <w:spacing w:after="0" w:line="240" w:lineRule="auto"/>
        <w:rPr>
          <w:rFonts w:ascii="Verdana" w:hAnsi="Verdana"/>
        </w:rPr>
      </w:pPr>
      <w:r>
        <w:rPr>
          <w:rFonts w:ascii="Verdana" w:hAnsi="Verdana"/>
        </w:rPr>
        <w:tab/>
        <w:t>___________________________________________________________________</w:t>
      </w:r>
    </w:p>
    <w:p w:rsidR="00793BA8" w:rsidRDefault="00793BA8" w:rsidP="00E06B79">
      <w:pPr>
        <w:spacing w:after="0" w:line="240" w:lineRule="auto"/>
        <w:rPr>
          <w:rFonts w:ascii="Verdana" w:hAnsi="Verdana"/>
        </w:rPr>
      </w:pPr>
    </w:p>
    <w:p w:rsidR="00793BA8" w:rsidRDefault="00793BA8" w:rsidP="00793BA8">
      <w:pPr>
        <w:spacing w:after="0" w:line="240" w:lineRule="auto"/>
        <w:rPr>
          <w:rFonts w:ascii="Verdana" w:hAnsi="Verdana"/>
        </w:rPr>
      </w:pPr>
      <w:r>
        <w:rPr>
          <w:rFonts w:ascii="Verdana" w:hAnsi="Verdana"/>
        </w:rPr>
        <w:tab/>
        <w:t>___________________________________________________________________</w:t>
      </w:r>
    </w:p>
    <w:p w:rsidR="00793BA8" w:rsidRDefault="00793BA8" w:rsidP="00E06B79">
      <w:pPr>
        <w:spacing w:after="0" w:line="240" w:lineRule="auto"/>
        <w:rPr>
          <w:rFonts w:ascii="Verdana" w:hAnsi="Verdana"/>
        </w:rPr>
      </w:pPr>
    </w:p>
    <w:p w:rsidR="00793BA8" w:rsidRDefault="00793BA8" w:rsidP="00793BA8">
      <w:pPr>
        <w:spacing w:after="0" w:line="240" w:lineRule="auto"/>
        <w:rPr>
          <w:rFonts w:ascii="Verdana" w:hAnsi="Verdana"/>
        </w:rPr>
      </w:pPr>
      <w:r>
        <w:rPr>
          <w:rFonts w:ascii="Verdana" w:hAnsi="Verdana"/>
        </w:rPr>
        <w:tab/>
        <w:t>___________________________________________________________________</w:t>
      </w:r>
    </w:p>
    <w:p w:rsidR="00793BA8" w:rsidRDefault="00793BA8" w:rsidP="00E06B79">
      <w:pPr>
        <w:spacing w:after="0" w:line="240" w:lineRule="auto"/>
        <w:rPr>
          <w:rFonts w:ascii="Verdana" w:hAnsi="Verdana"/>
        </w:rPr>
      </w:pPr>
    </w:p>
    <w:p w:rsidR="00793BA8" w:rsidRDefault="00793BA8" w:rsidP="00793BA8">
      <w:pPr>
        <w:spacing w:after="0" w:line="240" w:lineRule="auto"/>
        <w:rPr>
          <w:rFonts w:ascii="Verdana" w:hAnsi="Verdana"/>
        </w:rPr>
      </w:pPr>
      <w:r>
        <w:rPr>
          <w:rFonts w:ascii="Verdana" w:hAnsi="Verdana"/>
        </w:rPr>
        <w:tab/>
        <w:t>___________________________________________________________________</w:t>
      </w:r>
    </w:p>
    <w:p w:rsidR="00793BA8" w:rsidRDefault="00793BA8" w:rsidP="00E06B79">
      <w:pPr>
        <w:spacing w:after="0" w:line="240" w:lineRule="auto"/>
        <w:rPr>
          <w:rFonts w:ascii="Verdana" w:hAnsi="Verdana"/>
        </w:rPr>
      </w:pPr>
    </w:p>
    <w:p w:rsidR="00793BA8" w:rsidRDefault="00793BA8" w:rsidP="00793BA8">
      <w:pPr>
        <w:spacing w:after="0" w:line="240" w:lineRule="auto"/>
        <w:rPr>
          <w:rFonts w:ascii="Verdana" w:hAnsi="Verdana"/>
        </w:rPr>
      </w:pPr>
      <w:r>
        <w:rPr>
          <w:rFonts w:ascii="Verdana" w:hAnsi="Verdana"/>
        </w:rPr>
        <w:tab/>
        <w:t>___________________________________________________________________</w:t>
      </w:r>
    </w:p>
    <w:p w:rsidR="00793BA8" w:rsidRDefault="00793BA8" w:rsidP="00E06B79">
      <w:pPr>
        <w:spacing w:after="0" w:line="240" w:lineRule="auto"/>
        <w:rPr>
          <w:rFonts w:ascii="Verdana" w:hAnsi="Verdana"/>
        </w:rPr>
      </w:pPr>
    </w:p>
    <w:p w:rsidR="00793BA8" w:rsidRDefault="00793BA8" w:rsidP="00793BA8">
      <w:pPr>
        <w:spacing w:after="0" w:line="240" w:lineRule="auto"/>
        <w:rPr>
          <w:rFonts w:ascii="Verdana" w:hAnsi="Verdana"/>
        </w:rPr>
      </w:pPr>
      <w:r>
        <w:rPr>
          <w:rFonts w:ascii="Verdana" w:hAnsi="Verdana"/>
        </w:rPr>
        <w:tab/>
        <w:t>___________________________________________________________________</w:t>
      </w:r>
    </w:p>
    <w:p w:rsidR="00793BA8" w:rsidRDefault="00793BA8" w:rsidP="00E06B79">
      <w:pPr>
        <w:spacing w:after="0" w:line="240" w:lineRule="auto"/>
        <w:rPr>
          <w:rFonts w:ascii="Verdana" w:hAnsi="Verdana"/>
        </w:rPr>
      </w:pPr>
    </w:p>
    <w:p w:rsidR="00793BA8" w:rsidRDefault="00793BA8" w:rsidP="00793BA8">
      <w:pPr>
        <w:spacing w:after="0" w:line="240" w:lineRule="auto"/>
        <w:rPr>
          <w:rFonts w:ascii="Verdana" w:hAnsi="Verdana"/>
        </w:rPr>
      </w:pPr>
      <w:r>
        <w:rPr>
          <w:rFonts w:ascii="Verdana" w:hAnsi="Verdana"/>
        </w:rPr>
        <w:tab/>
        <w:t>___________________________________________________________________</w:t>
      </w:r>
    </w:p>
    <w:p w:rsidR="00793BA8" w:rsidRDefault="00793BA8" w:rsidP="00E06B79">
      <w:pPr>
        <w:spacing w:after="0" w:line="240" w:lineRule="auto"/>
        <w:rPr>
          <w:rFonts w:ascii="Verdana" w:hAnsi="Verdana"/>
        </w:rPr>
      </w:pPr>
    </w:p>
    <w:p w:rsidR="00793BA8" w:rsidRDefault="00793BA8" w:rsidP="00793BA8">
      <w:pPr>
        <w:spacing w:after="0" w:line="240" w:lineRule="auto"/>
        <w:rPr>
          <w:rFonts w:ascii="Verdana" w:hAnsi="Verdana"/>
        </w:rPr>
      </w:pPr>
      <w:r>
        <w:rPr>
          <w:rFonts w:ascii="Verdana" w:hAnsi="Verdana"/>
        </w:rPr>
        <w:tab/>
        <w:t>___________________________________________________________________</w:t>
      </w:r>
    </w:p>
    <w:p w:rsidR="00793BA8" w:rsidRDefault="00793BA8" w:rsidP="00E06B79">
      <w:pPr>
        <w:spacing w:after="0" w:line="240" w:lineRule="auto"/>
        <w:rPr>
          <w:rFonts w:ascii="Verdana" w:hAnsi="Verdana"/>
        </w:rPr>
      </w:pPr>
    </w:p>
    <w:p w:rsidR="00793BA8" w:rsidRDefault="00793BA8" w:rsidP="00793BA8">
      <w:pPr>
        <w:spacing w:after="0" w:line="240" w:lineRule="auto"/>
        <w:rPr>
          <w:rFonts w:ascii="Verdana" w:hAnsi="Verdana"/>
        </w:rPr>
      </w:pPr>
      <w:r>
        <w:rPr>
          <w:rFonts w:ascii="Verdana" w:hAnsi="Verdana"/>
        </w:rPr>
        <w:tab/>
        <w:t>___________________________________________________________________</w:t>
      </w:r>
    </w:p>
    <w:p w:rsidR="00793BA8" w:rsidRDefault="00793BA8" w:rsidP="00E06B79">
      <w:pPr>
        <w:spacing w:after="0" w:line="240" w:lineRule="auto"/>
        <w:rPr>
          <w:rFonts w:ascii="Verdana" w:hAnsi="Verdana"/>
        </w:rPr>
      </w:pPr>
    </w:p>
    <w:p w:rsidR="00793BA8" w:rsidRDefault="00793BA8" w:rsidP="00793BA8">
      <w:pPr>
        <w:spacing w:after="0" w:line="240" w:lineRule="auto"/>
        <w:rPr>
          <w:rFonts w:ascii="Verdana" w:hAnsi="Verdana"/>
        </w:rPr>
      </w:pPr>
      <w:r>
        <w:rPr>
          <w:rFonts w:ascii="Verdana" w:hAnsi="Verdana"/>
        </w:rPr>
        <w:tab/>
        <w:t>___________________________________________________________________</w:t>
      </w:r>
    </w:p>
    <w:p w:rsidR="00793BA8" w:rsidRDefault="00793BA8" w:rsidP="00E06B79">
      <w:pPr>
        <w:spacing w:after="0" w:line="240" w:lineRule="auto"/>
        <w:rPr>
          <w:rFonts w:ascii="Verdana" w:hAnsi="Verdana"/>
        </w:rPr>
      </w:pPr>
    </w:p>
    <w:p w:rsidR="00793BA8" w:rsidRDefault="00793BA8" w:rsidP="00793BA8">
      <w:pPr>
        <w:spacing w:after="0" w:line="240" w:lineRule="auto"/>
        <w:rPr>
          <w:rFonts w:ascii="Verdana" w:hAnsi="Verdana"/>
        </w:rPr>
      </w:pPr>
      <w:r>
        <w:rPr>
          <w:rFonts w:ascii="Verdana" w:hAnsi="Verdana"/>
        </w:rPr>
        <w:tab/>
        <w:t>___________________________________________________________________</w:t>
      </w:r>
    </w:p>
    <w:p w:rsidR="00793BA8" w:rsidRDefault="00793BA8" w:rsidP="00E06B79">
      <w:pPr>
        <w:spacing w:after="0" w:line="240" w:lineRule="auto"/>
        <w:rPr>
          <w:rFonts w:ascii="Verdana" w:hAnsi="Verdana"/>
        </w:rPr>
      </w:pPr>
    </w:p>
    <w:p w:rsidR="00793BA8" w:rsidRDefault="00793BA8" w:rsidP="00793BA8">
      <w:pPr>
        <w:spacing w:after="0" w:line="240" w:lineRule="auto"/>
        <w:rPr>
          <w:rFonts w:ascii="Verdana" w:hAnsi="Verdana"/>
        </w:rPr>
      </w:pPr>
      <w:r>
        <w:rPr>
          <w:rFonts w:ascii="Verdana" w:hAnsi="Verdana"/>
        </w:rPr>
        <w:tab/>
        <w:t>___________________________________________________________________</w:t>
      </w:r>
    </w:p>
    <w:p w:rsidR="00793BA8" w:rsidRDefault="00793BA8" w:rsidP="00E06B79">
      <w:pPr>
        <w:spacing w:after="0" w:line="240" w:lineRule="auto"/>
        <w:rPr>
          <w:rFonts w:ascii="Verdana" w:hAnsi="Verdana"/>
        </w:rPr>
      </w:pPr>
    </w:p>
    <w:p w:rsidR="00793BA8" w:rsidRDefault="00793BA8" w:rsidP="00793BA8">
      <w:pPr>
        <w:spacing w:after="0" w:line="240" w:lineRule="auto"/>
        <w:rPr>
          <w:rFonts w:ascii="Verdana" w:hAnsi="Verdana"/>
        </w:rPr>
      </w:pPr>
      <w:r>
        <w:rPr>
          <w:rFonts w:ascii="Verdana" w:hAnsi="Verdana"/>
        </w:rPr>
        <w:tab/>
        <w:t>___________________________________________________________________</w:t>
      </w:r>
    </w:p>
    <w:p w:rsidR="00793BA8" w:rsidRDefault="00793BA8" w:rsidP="00E06B79">
      <w:pPr>
        <w:spacing w:after="0" w:line="240" w:lineRule="auto"/>
        <w:rPr>
          <w:rFonts w:ascii="Verdana" w:hAnsi="Verdana"/>
        </w:rPr>
      </w:pPr>
    </w:p>
    <w:p w:rsidR="00793BA8" w:rsidRPr="00E06B79" w:rsidRDefault="00793BA8" w:rsidP="00E06B79">
      <w:pPr>
        <w:spacing w:after="0" w:line="240" w:lineRule="auto"/>
        <w:rPr>
          <w:rFonts w:ascii="Verdana" w:hAnsi="Verdana"/>
        </w:rPr>
      </w:pPr>
      <w:r>
        <w:rPr>
          <w:rFonts w:ascii="Verdana" w:hAnsi="Verdana"/>
        </w:rPr>
        <w:tab/>
        <w:t>___________________________________________________________________</w:t>
      </w:r>
    </w:p>
    <w:sectPr w:rsidR="00793BA8" w:rsidRPr="00E06B79" w:rsidSect="007600A5">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Time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B7719"/>
    <w:multiLevelType w:val="hybridMultilevel"/>
    <w:tmpl w:val="F03E22AC"/>
    <w:lvl w:ilvl="0" w:tplc="0960FA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7D2775C"/>
    <w:multiLevelType w:val="hybridMultilevel"/>
    <w:tmpl w:val="F0825C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3924DD"/>
    <w:multiLevelType w:val="hybridMultilevel"/>
    <w:tmpl w:val="F0825C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B5759B"/>
    <w:multiLevelType w:val="hybridMultilevel"/>
    <w:tmpl w:val="1F543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2F352AF"/>
    <w:multiLevelType w:val="hybridMultilevel"/>
    <w:tmpl w:val="FE9AE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7350886"/>
    <w:multiLevelType w:val="hybridMultilevel"/>
    <w:tmpl w:val="E7309C3A"/>
    <w:lvl w:ilvl="0" w:tplc="5100C5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33875"/>
    <w:rsid w:val="00020039"/>
    <w:rsid w:val="00085173"/>
    <w:rsid w:val="001530AD"/>
    <w:rsid w:val="002324E9"/>
    <w:rsid w:val="00320FE7"/>
    <w:rsid w:val="003551A7"/>
    <w:rsid w:val="00356BD6"/>
    <w:rsid w:val="00451BAB"/>
    <w:rsid w:val="00474B32"/>
    <w:rsid w:val="00505729"/>
    <w:rsid w:val="00563CA1"/>
    <w:rsid w:val="005B306D"/>
    <w:rsid w:val="005D0879"/>
    <w:rsid w:val="005D4CE2"/>
    <w:rsid w:val="005E399D"/>
    <w:rsid w:val="00626D9D"/>
    <w:rsid w:val="006A2FF2"/>
    <w:rsid w:val="00733875"/>
    <w:rsid w:val="007600A5"/>
    <w:rsid w:val="00793BA8"/>
    <w:rsid w:val="00877286"/>
    <w:rsid w:val="008B08E4"/>
    <w:rsid w:val="008C39A7"/>
    <w:rsid w:val="00921247"/>
    <w:rsid w:val="00987A81"/>
    <w:rsid w:val="00A961E5"/>
    <w:rsid w:val="00AA5133"/>
    <w:rsid w:val="00B72C17"/>
    <w:rsid w:val="00BC1AAC"/>
    <w:rsid w:val="00C07E84"/>
    <w:rsid w:val="00C14734"/>
    <w:rsid w:val="00C2304D"/>
    <w:rsid w:val="00D218F8"/>
    <w:rsid w:val="00D43561"/>
    <w:rsid w:val="00E06B79"/>
    <w:rsid w:val="00E90D4E"/>
    <w:rsid w:val="00F25C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0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218F8"/>
    <w:rPr>
      <w:color w:val="0000FF" w:themeColor="hyperlink"/>
      <w:u w:val="single"/>
    </w:rPr>
  </w:style>
  <w:style w:type="paragraph" w:styleId="BalloonText">
    <w:name w:val="Balloon Text"/>
    <w:basedOn w:val="Normal"/>
    <w:link w:val="BalloonTextChar"/>
    <w:uiPriority w:val="99"/>
    <w:semiHidden/>
    <w:unhideWhenUsed/>
    <w:rsid w:val="00D435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3561"/>
    <w:rPr>
      <w:rFonts w:ascii="Tahoma" w:hAnsi="Tahoma" w:cs="Tahoma"/>
      <w:sz w:val="16"/>
      <w:szCs w:val="16"/>
    </w:rPr>
  </w:style>
  <w:style w:type="paragraph" w:styleId="ListParagraph">
    <w:name w:val="List Paragraph"/>
    <w:basedOn w:val="Normal"/>
    <w:uiPriority w:val="34"/>
    <w:qFormat/>
    <w:rsid w:val="00F25C4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desa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desas.org" TargetMode="External"/><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356</TotalTime>
  <Pages>8</Pages>
  <Words>2372</Words>
  <Characters>13525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 Ann</dc:creator>
  <cp:keywords/>
  <dc:description/>
  <cp:lastModifiedBy>Black Ann</cp:lastModifiedBy>
  <cp:revision>3</cp:revision>
  <cp:lastPrinted>2011-01-14T19:44:00Z</cp:lastPrinted>
  <dcterms:created xsi:type="dcterms:W3CDTF">2011-01-14T13:32:00Z</dcterms:created>
  <dcterms:modified xsi:type="dcterms:W3CDTF">2011-01-14T19:45:00Z</dcterms:modified>
</cp:coreProperties>
</file>